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a8ce25e26410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Tú me haces llorar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CÓRDOBA PASA 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LA MARISMA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LA MARISMA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CÓRDOBA PASA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LA MARISMA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CÓRDOBA PASA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LA MARISMA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LA MARISMA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EL CARIÑO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AGUAS VOY ECHANDO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AGUAS VOY ECHANDO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LO LLEVE AL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FUI A REZAR,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DECIRLE TOAS MIS QUEJAS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DECIRLE TOAS MIS QUEJAS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FUI 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DECIRLE TOAS MIS QUEJAS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FUI 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DECIRLE TOAS MIS QUEJAS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DECIRLE TOAS MIS QUEJAS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AMARGURA Y MI PENAR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AGARRAO A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AGARRAO A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MIRÉ Y NO DIJE NÁ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DÍA POR MALA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CIEGUECITO ME QUEARA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CIEGUECITO ME QUEARA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DÍA POR MALA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CIEGUECITO ME QUEARA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DÍA POR MALA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CIEGUECITO ME QUEARA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CIEGUECITO ME QUEARA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QUERRÍA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CERCA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CERCA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SIN PODER VERTE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LLORABA DIOS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ESCUCHABA A MI HIJO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ESCUCHABA A MI HIJO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LLORABA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ESCUCHABA A MI HIJO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LLORABA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ESCUCHABA A MI HIJO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ESCUCHABA A MI HIJO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SIETE MESES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 QUE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 QUE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VOZ MU CLARA ROCÍO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NO TE PUEDO CANTAR</w:t>
            </w:r>
            <w:br/>
            <w:r>
              <w:rPr>
                <w:rFonts w:ascii="Arial" w:hAnsi="Arial"/>
                <w:b/>
                <w:sz w:val="20"/>
              </w:rPr>
              <w:t xml:space="preserve">SI ESTOY DELANTE DE TI</w:t>
            </w:r>
            <w:br/>
            <w:r>
              <w:rPr>
                <w:rFonts w:ascii="Arial" w:hAnsi="Arial"/>
                <w:b/>
                <w:sz w:val="20"/>
              </w:rPr>
              <w:t xml:space="preserve">PORQUE SI MIRO A TU ALTAR</w:t>
            </w:r>
            <w:br/>
            <w:r>
              <w:rPr>
                <w:rFonts w:ascii="Arial" w:hAnsi="Arial"/>
                <w:b/>
                <w:sz w:val="20"/>
              </w:rPr>
              <w:t xml:space="preserve">TU NIÑO ME HACE REÍR</w:t>
            </w:r>
            <w:br/>
            <w:r>
              <w:rPr>
                <w:rFonts w:ascii="Arial" w:hAnsi="Arial"/>
                <w:b/>
                <w:sz w:val="20"/>
              </w:rPr>
              <w:t xml:space="preserve">Y TÚ ME HACES LLORAR</w:t>
            </w:r>
          </w:p>
        </w:tc>
      </w:tr>
    </w:tbl>
  </w:body>
</w:document>
</file>