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16e3b02332493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Paco Taranto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carta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CARTA TE ESCRIBO,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CUANDO EN CUANDO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CUANDO EN CUANDO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CARTA TE ESCRIBO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CUANDO EN CUANDO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CARTA TE ESCRIBO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CUANDO EN CUANDO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CUANDO EN CUANDO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EL SOBRE CAUTIVOS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BESOS TE MANDO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EL SOBRE CAUTIVOS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BESOS TE MANDO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CUENTO EN MIS CARTAS,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ILUSIONES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ILUSIONES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CUENTO EN MIS CARTAS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ILUSIONES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CUENTO EN MIS CARTAS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ILUSIONES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ILUSIONES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PERDÓNAME LAS FALTAS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BORRONES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PERDÓNAME LAS FALTAS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BORRONES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CARTAS SON PALOMAS,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TE ENVÍO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TE ENVÍO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CARTAS SON PALOMAS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TE ENVÍO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CARTAS SON PALOMAS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TE ENVÍO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TE ENVÍO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FLOR Y EL AROMA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AMOR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FLOR Y EL AROMA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AMOR MÍO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EN MIS CARTAS EL FUEGO,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MIS PALABRAS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MIS PALABRAS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EN MIS CARTAS EL FUEGO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MIS PALABRAS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EN MIS CARTAS EL FUEGO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MIS PALABRAS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MIS PALABRAS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LAS ROMPAS LUEGO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QUE LAS ABRAS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AUNQUE LAS ROMPAS LUEGO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QUE LAS ABRAS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DESPUÉS QUE TE ESCRIBO</w:t>
            </w:r>
            <w:br/>
            <w:r>
              <w:rPr>
                <w:rFonts w:ascii="Arial" w:hAnsi="Arial"/>
                <w:b/>
                <w:sz w:val="20"/>
              </w:rPr>
              <w:t xml:space="preserve">MÁS MUERTO QUE VIVO</w:t>
            </w:r>
            <w:br/>
            <w:r>
              <w:rPr>
                <w:rFonts w:ascii="Arial" w:hAnsi="Arial"/>
                <w:b/>
                <w:sz w:val="20"/>
              </w:rPr>
              <w:t xml:space="preserve">QUEDA EL CORAZÓN</w:t>
            </w:r>
            <w:br/>
            <w:r>
              <w:rPr>
                <w:rFonts w:ascii="Arial" w:hAnsi="Arial"/>
                <w:b/>
                <w:sz w:val="20"/>
              </w:rPr>
              <w:t xml:space="preserve">Y NUNCA RECIBO</w:t>
            </w:r>
            <w:br/>
            <w:r>
              <w:rPr>
                <w:rFonts w:ascii="Arial" w:hAnsi="Arial"/>
                <w:b/>
                <w:sz w:val="20"/>
              </w:rPr>
              <w:t xml:space="preserve">TU CONTESTACIÓN</w:t>
            </w:r>
          </w:p>
        </w:tc>
      </w:tr>
    </w:tbl>
  </w:body>
</w:document>
</file>