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e1e96d58144ea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fuente de tus labios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AMOR NO HAY EDADES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TORMENTOS NI CALVARIOS.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TORMENTOS NI CALVARIOS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AMOR NO HAY EDADES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TORMENTOS NI CALVARIOS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VIENTOS NI TEMPESTADES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PUEDAN CON UNOS LABIOS.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DICE “TO” EL QUE LO SABE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TIEMPO TIENE LA CLAVE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PASIÓN POR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DA DOS VUELTAS DE LLAVE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PASA UN AÑO.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ROJO DE UNOS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VAN LAS VERDADES.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VAN LAS VERDADES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ROJO DE UNOS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VAN LAS VERDADES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LOS AMORES “CALLAOS”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LA GENTE NO SABE.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DICE “TO” EL QUE LO SABE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DAS UN BESO UNA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CIERRA UN INVENTARIO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CORREN LOS MANANTIALES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ROJO DE UNOS LABIOS.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APASIONADO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SE QUEDA EN NADA.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SE QUEDA EN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APASIONADO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SE QUEDA EN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BESO DE OTROS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BORRANDO SUS PISADAS.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DICE “TO” EL QUE LO SABE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CANDELA QUE NO 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NO ALIMENTAR EL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LA ENCIENDE CUALQUIER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UNOS LABIOS FORASTEROS.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AMOR NO HAY CADENAS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FRONTERAS NI RUMORES.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FRONTERAS NI RUMORES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AMOR NO HAY CADENAS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FRONTERAS NI RUMORES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UNOS LABIOS QUE BESAN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SABEN DE COLORES.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DICE “TO” EL QUE LO SABE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TIEMPO TIENE LA CLAVE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PASIÓN POR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DA DOS VUELTAS DE LLAVE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PASA UN AÑO.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POR ESO EN ESTE MOMENTO</w:t>
            </w:r>
            <w:br/>
            <w:r>
              <w:rPr>
                <w:rFonts w:ascii="Arial" w:hAnsi="Arial"/>
                <w:b/>
                <w:sz w:val="20"/>
              </w:rPr>
              <w:t xml:space="preserve">YO TIRO EL ANCLA EN TU CUERPO</w:t>
            </w:r>
            <w:br/>
            <w:r>
              <w:rPr>
                <w:rFonts w:ascii="Arial" w:hAnsi="Arial"/>
                <w:b/>
                <w:sz w:val="20"/>
              </w:rPr>
              <w:t xml:space="preserve">Y CELEBRO EL ANIVERSARIO</w:t>
            </w:r>
            <w:br/>
            <w:r>
              <w:rPr>
                <w:rFonts w:ascii="Arial" w:hAnsi="Arial"/>
                <w:b/>
                <w:sz w:val="20"/>
              </w:rPr>
              <w:t xml:space="preserve">DE UN LOCO QUE VIVE PRESO</w:t>
            </w:r>
            <w:br/>
            <w:r>
              <w:rPr>
                <w:rFonts w:ascii="Arial" w:hAnsi="Arial"/>
                <w:b/>
                <w:sz w:val="20"/>
              </w:rPr>
              <w:t xml:space="preserve">DE LA FUENTE DE TUS LABIOS.</w:t>
            </w:r>
          </w:p>
        </w:tc>
      </w:tr>
    </w:tbl>
  </w:body>
</w:document>
</file>