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53529e0a94f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humo de un cigarro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GENTE QUE SE COMPRENDEN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HUMO DE UN CIGARRO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CARCELERO NO APAGUES EL FAROL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CELDA CUARENTA Y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FUEGO Y HABLEMOS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IMPORTA QUE SEAN LAS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MÍ SE HA PARAO EL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MEJOR AMIGO QUE YO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PROBAR A VER SI ERA SÓLO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ENGAÑABA, PORQUE LO HACÍA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TODO SE LO DABA,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ELLA ERA LA DUEÑA DE MI 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VER QUE GUAPA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LAS VECES QUE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BUSCARLA A SU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COPIABA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RECREO ME IBA A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TONTO POR QUÉ LA PERDÍ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EL CAMPO COMO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ERA A LA PARVA, DEL POZO AL 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ERA, QUIÉN LO DIRÍA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CARCELERO OTRA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HUMO DE UN CIGARRO, TO SE OLVÍA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DICEN QUE 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GORRIONES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USTED HOMBRE CASAO, SEÑOR JUEZ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SOY QUIÉN PARA PREGUNTAR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AQUÍ QUIÉN PREGUNTA ES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COJA Y MANDE A UN AMIGO LEAL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SABER SI LE ES FIEL SU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DIGA ESE AMIGO, NO, NO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ASÍ PASEN, AÑOS, MESES Y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AMOR QUE LE TIENE, Y ESE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DESTROZA DE REPENTE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GLOBO EN LAS MANOS DE ÚN NIÑO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CONTAR LOS BARROTES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REJAS QUE ME AGUANTAN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VIVIR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TIEMPO QUE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VOLVERLA A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VOLVERLA A MATAR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VIERA EN LOS BRAZOS DE ÉL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ESTRECHAR LA MANO DE OTROS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OTRA CHAVALA FELIZ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EN EL FONDO, NO SOY TAN MALO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LAS COSAS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AMARLA TANTO, SE ME FUE LA MANO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UN PARQUE DEL INFIERNO</w:t>
            </w:r>
            <w:br/>
            <w:r>
              <w:rPr>
                <w:rFonts w:ascii="Arial" w:hAnsi="Arial"/>
                <w:b/>
                <w:sz w:val="20"/>
              </w:rPr>
              <w:t xml:space="preserve">SE ESTÁN BESANDO LOS DOS</w:t>
            </w:r>
            <w:br/>
            <w:r>
              <w:rPr>
                <w:rFonts w:ascii="Arial" w:hAnsi="Arial"/>
                <w:b/>
                <w:sz w:val="20"/>
              </w:rPr>
              <w:t xml:space="preserve">NO COMPRENDE SEÑOR JUEZ</w:t>
            </w:r>
            <w:br/>
            <w:r>
              <w:rPr>
                <w:rFonts w:ascii="Arial" w:hAnsi="Arial"/>
                <w:b/>
                <w:sz w:val="20"/>
              </w:rPr>
              <w:t xml:space="preserve">QUE ME HE QUEDAO SIN AMOR,</w:t>
            </w:r>
            <w:br/>
            <w:r>
              <w:rPr>
                <w:rFonts w:ascii="Arial" w:hAnsi="Arial"/>
                <w:b/>
                <w:sz w:val="20"/>
              </w:rPr>
              <w:t xml:space="preserve">SIN AMIGO Y SIN MUJER.</w:t>
            </w:r>
          </w:p>
        </w:tc>
      </w:tr>
    </w:tbl>
  </w:body>
</w:document>
</file>