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dae7b2842446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luna en 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SE HA VESTÍO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SE HA VESTÍO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HECHO UNOS ZARCILLOS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DOS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HECHO UNOS ZARCILLOS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DOS ESTRELLAS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HA COSÍO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HA COSÍO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HA COSÍO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CUATRO PAÑOS DE NUBES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SU VESTÍO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TIENE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TIENE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BRILLAN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AZUCENAS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BRILLAN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AZUCENAS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MIRARLA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MIRARLA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MIRARLA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SALE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ACOMPAÑARLA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ROSARIO SALGA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IRA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ROSARIO SALGA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IRA REZANDO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LA LUNA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LA LUNA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LA LUNA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SIENTE ROCIERA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NINGUNA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LA LUNA,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LA LUNA,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HAN MARCHAO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HAN MARCHAO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DEL ROCÍO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TIENE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TIENE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TIENE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PUES SU BLANCA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ALLÍ SE QUEDA</w:t>
            </w:r>
            <w:r>
              <w:br/>
            </w:r>
          </w:p>
        </w:tc>
      </w:tr>
    </w:tbl>
  </w:body>
</w:document>
</file>