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403af9cfd41c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es obra humana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EL ROCIO,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 LA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LOS TAMBORILES,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LOS TAMBORILES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TOCAN AL BAILE.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ARANDO,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ARANDO,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ARANDO,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ARANDO,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ARANDO,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SEMBRANDO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QUE PASE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REINA DE LOS CIELOS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REINA DE LOS CIELOS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NUESTRA MADRE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OBRA HUMANA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OBRA HUMANA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OBRA HUMANA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OBRA HUMANA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OBRA HUMANA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BAJÓ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BAJÓ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 SERÍA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SER REINA Y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 SERÍA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SER REINA Y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ANDALUCÍA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POCITO DE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MANANDO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MANANDO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POCITO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MANANDO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POCITO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MANANDO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MANANDO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ESCUCHANDO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ESCUCHANDO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NOCHE Y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ENCUENTRA QUIEN TE BUSCA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NOCHE Y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ENCUENTRA QUIEN TE BUSCA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VIRGEN MARÍA</w:t>
            </w:r>
            <w:r>
              <w:br/>
            </w:r>
          </w:p>
        </w:tc>
      </w:tr>
    </w:tbl>
  </w:body>
</w:document>
</file>