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3d59d5dfa43f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 cristo de los Gitanos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CRISTO DE LOS GITANOS,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DE COBRE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DE COBRE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DE COBRE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DE COBRE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DE COBRE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PENA ES UN MARTINETE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 CLAVA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PENA ES UN MARTINETE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 CLAVA EN EL ALMA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ILUMINA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ILUMINA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ILUMINA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ILUMINA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ILUMINA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LLANTOS DE CHURUMBELE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ARRULLOS TIERNOS DE 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LLANTOS DE CHURUMBELE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ARRULLOS TIERNOS DE LANA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CRISTO DE LOS GITANOS,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CAMINANDO HACIA 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CAMINANDO HACIA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CAMINANDO HACIA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CAMINANDO HACIA 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CAMINANDO HACIA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BOSTEZA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DESPERTANDO A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BOSTEZA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DESPERTANDO A LAS CAMPANAS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PIERDE LA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PIERDE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PIERDE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PIERDE LA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PIERDE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SUEÑOS DE CARROMATO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PANDEROS Y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SUEÑOS DE CARROMATO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PANDEROS Y GUITARRAS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 CRISTO DE LOS CALÉS</w:t>
            </w:r>
            <w:br/>
            <w:r>
              <w:rPr>
                <w:rFonts w:ascii="Arial" w:hAnsi="Arial"/>
                <w:b/>
                <w:sz w:val="20"/>
              </w:rPr>
              <w:t xml:space="preserve">CÓMO TE BRILLAN LOS OJOS</w:t>
            </w:r>
            <w:br/>
            <w:r>
              <w:rPr>
                <w:rFonts w:ascii="Arial" w:hAnsi="Arial"/>
                <w:b/>
                <w:sz w:val="20"/>
              </w:rPr>
              <w:t xml:space="preserve">AY CRISTO DE LOS CALÉS</w:t>
            </w:r>
            <w:br/>
            <w:r>
              <w:rPr>
                <w:rFonts w:ascii="Arial" w:hAnsi="Arial"/>
                <w:b/>
                <w:sz w:val="20"/>
              </w:rPr>
              <w:t xml:space="preserve">CÓMO TE BRILLAN LOS OJOS</w:t>
            </w:r>
            <w:br/>
            <w:r>
              <w:rPr>
                <w:rFonts w:ascii="Arial" w:hAnsi="Arial"/>
                <w:b/>
                <w:sz w:val="20"/>
              </w:rPr>
              <w:t xml:space="preserve">CUANDO TE DICEN MANUÉ</w:t>
            </w:r>
          </w:p>
        </w:tc>
      </w:tr>
    </w:tbl>
  </w:body>
</w:document>
</file>