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a512e0de094ab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virgen viene a mi casa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VIENE A MI CASA,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ESO DE LA MADRUGÁ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ESO DE LA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VIENE A MI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ESO DE LA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VIENE A MI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ESO DE LA MADRUGÁ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ESO DE LA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 BLANCO RESPLANDOR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ROMPE LA OSCURIDAD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 BLANCO RESPLANDOR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ROMPE LA OSCURIDAD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SABER CÓMO NI CUÁNDO,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EL MUNDO ROMPE A LLORAR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SABER CÓMO NI CUÁNDO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EL MUNDO ROMPE A LLORAR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SABER CÓMO NI CUÁNDO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EL MUNDO ROMPE A LLORAR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SABER CÓMO NI CUÁNDO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SABER CÓMO NI CUÁNDO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HOMBRES SE VUELVEN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ABRAZAN DE VERDAD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HOMBRES SE VUELVEN NIÑOS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ABRAZAN DE VERDAD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VAYA TAN PRONTO,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DÉJALA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DÉJALA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VAYA TAN PRONTO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DÉJALA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VAYA TAN PRONTO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DÉJALA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ALMONTEÑO DÉJALA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HASTA EL AÑO QUE VIENE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VUELVO A VERLA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HASTA EL AÑO QUE VIENE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VUELVO A VERLA PASAR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MADRE, QUÉ ES LO QUE HA PASAO,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DENTRO DE MI CORAZÓN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DENTRO DE MI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MADRE, QUÉ ES LO QUE HA PASAO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DENTRO DE MI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MADRE, QUÉ ES LO QUE HA PASAO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DENTRO DE MI CORAZÓN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DENTRO DE MI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DESPUÉS DE VER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SOY EL MISMO 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DESPUÉS DE VER TU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SOY EL MISMO YO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MADRE DE DIOS</w:t>
            </w:r>
            <w:br/>
            <w:r>
              <w:rPr>
                <w:rFonts w:ascii="Arial" w:hAnsi="Arial"/>
                <w:b/>
                <w:sz w:val="20"/>
              </w:rPr>
              <w:t xml:space="preserve">PUERTA DEL CIELO</w:t>
            </w:r>
            <w:br/>
            <w:r>
              <w:rPr>
                <w:rFonts w:ascii="Arial" w:hAnsi="Arial"/>
                <w:b/>
                <w:sz w:val="20"/>
              </w:rPr>
              <w:t xml:space="preserve">PALOMA DE LA GRACIA</w:t>
            </w:r>
            <w:br/>
            <w:r>
              <w:rPr>
                <w:rFonts w:ascii="Arial" w:hAnsi="Arial"/>
                <w:b/>
                <w:sz w:val="20"/>
              </w:rPr>
              <w:t xml:space="preserve">LA VIRGEN DEL ROCÍO</w:t>
            </w:r>
            <w:br/>
            <w:r>
              <w:rPr>
                <w:rFonts w:ascii="Arial" w:hAnsi="Arial"/>
                <w:b/>
                <w:sz w:val="20"/>
              </w:rPr>
              <w:t xml:space="preserve">YA ESTÁ EN MI CASA</w:t>
            </w:r>
          </w:p>
        </w:tc>
      </w:tr>
    </w:tbl>
  </w:body>
</w:document>
</file>