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7a451f7f941b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movida del sur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CARTERO, EL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MARQUÉS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TUNANTE, EL ALMIRANTE, MIRE USTED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JUNTOS ¡AY QUÉ A GUSTO SE LES VE!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 LA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REINA DEL FOLCLORE NACIONAL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TIENE EL GUSTO DE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TENDERO, EL CASERO,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INGLÉS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GALANTE, EL ESTUDIANTE, MIRE USTED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JUNTOS ¡AY QUÉ A GUSTO SE LES VE!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 LA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 DUENDE Y TE ENTRARÁ SIN AVISAR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MUCHA GENTE TIENE EL GUSTO DE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LIBRERO, EL BANQUERO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CANTANTE, EL FERIANTE, MIRE USTED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JUNTOS ¡AY QUÉ A GUSTO SE LES VE!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 LA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LA DAMA QUE A TI TE CONQUISTARÁ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TIENE EL GUSTO DE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GALLEGO, EL MADRILEÑO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PAYÉS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MURCIANO, EL ASTURIANO, MIRE USTED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JUNTOS ¡AY QUÉ A GUSTO SE LES VE!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 LA SEVILLANA,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FIESTA NO SE LE PUEDE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 ESPAÑA TIENE EL GUSTO DE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LA MOVIDA DEL SUR</w:t>
            </w:r>
            <w:r>
              <w:rPr>
                <w:rFonts w:ascii="Arial" w:hAnsi="Arial"/>
                <w:b/>
                <w:sz w:val="20"/>
              </w:rPr>
              <w:t xml:space="preserve">QUE YA NO TIENE FRONTERAS</w:t>
            </w:r>
            <w:br/>
            <w:r>
              <w:rPr>
                <w:rFonts w:ascii="Arial" w:hAnsi="Arial"/>
                <w:b/>
                <w:sz w:val="20"/>
              </w:rPr>
              <w:t xml:space="preserve">NUESTRO ACENTO ANDALUZ</w:t>
            </w:r>
            <w:br/>
            <w:r>
              <w:rPr>
                <w:rFonts w:ascii="Arial" w:hAnsi="Arial"/>
                <w:b/>
                <w:sz w:val="20"/>
              </w:rPr>
              <w:t xml:space="preserve">DE DONDE LLEGAN DEJAN SUS HUELLAS</w:t>
            </w:r>
            <w:br/>
            <w:r>
              <w:rPr>
                <w:rFonts w:ascii="Arial" w:hAnsi="Arial"/>
                <w:b/>
                <w:sz w:val="20"/>
              </w:rPr>
              <w:t xml:space="preserve">EN LA MOVIDA DEL SUR</w:t>
            </w:r>
          </w:p>
        </w:tc>
      </w:tr>
    </w:tbl>
  </w:body>
</w:document>
</file>