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0ae4338fc4ac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“Renge” en Sanlucar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ORILLAS DE BAJO GUIA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AVE MARIA MUY DE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MUY DE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ORILLAS DE BAJO GUIA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AVE MARIA MUY DE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ORILLAS DE BAJO GUIA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AVE MARIA MUY DE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MUY DE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BUEN AMBIENTE LLEVA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BARCAZA QUE VA A DOÑANA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BUEN AMBIENTE LLEVA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BARCAZA QUE VA A DOÑANA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 PASA POR MIS ADENTROS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PRESIENTO QUE LLEGA MAYO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 PASA POR MIS ADENTROS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PRESIENTO QUE LLEGA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 PASA POR MIS ADENTROS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PRESIENTO QUE LLEGA MAYO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ME VEO EN LOS ESPEJOS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OFRECE EL AGUA CON MI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ME VEO EN LOS ESPEJOS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OFRECE EL AGUA CON MI CABALLO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MAS NOMBRARLA LA MARISMILLA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HACEN COSQUILLAS MIS SENTIMIENTOS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MAS NOMBRARLA LA MARISMILLA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HACEN COSQUILLAS MIS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MAS NOMBRARLA LA MARISMILLA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HACEN COSQUILLAS MIS SENTIMIENTOS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MIS AMIGOS EL CERRO DEL TRIGO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HAREMOS RENGUE COPLAS Y REZOS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MIS AMIGOS EL CERRO DEL TRIGO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HAREMOS RENGUE COPLAS Y REZOS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CONTARA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PRIMAVERAS QUE HAN DESOJAO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HAN DESOJAO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CONTARA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PRIMAVERAS QUE HAN DESOJAO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CONTARA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PRIMAVERAS QUE HAN DESOJAO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HAN DESOJAO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INDIFERENTE ME FUE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ESTAR CERCA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INDIFERENTE ME FUE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ESTAR CERCA DEL SIMPECAO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ROCIO,</w:t>
            </w:r>
            <w:br/>
            <w:r>
              <w:rPr>
                <w:rFonts w:ascii="Arial" w:hAnsi="Arial"/>
                <w:b/>
                <w:sz w:val="20"/>
              </w:rPr>
              <w:t xml:space="preserve">ROCIO,</w:t>
            </w:r>
            <w:br/>
            <w:r>
              <w:rPr>
                <w:rFonts w:ascii="Arial" w:hAnsi="Arial"/>
                <w:b/>
                <w:sz w:val="20"/>
              </w:rPr>
              <w:t xml:space="preserve">DIME QUE TIENES, QUE ME CONMUEVES</w:t>
            </w:r>
            <w:br/>
            <w:r>
              <w:rPr>
                <w:rFonts w:ascii="Arial" w:hAnsi="Arial"/>
                <w:b/>
                <w:sz w:val="20"/>
              </w:rPr>
              <w:t xml:space="preserve">QUE HASTA LAS OLAS CON SUS VAIVENES</w:t>
            </w:r>
            <w:br/>
            <w:r>
              <w:rPr>
                <w:rFonts w:ascii="Arial" w:hAnsi="Arial"/>
                <w:b/>
                <w:sz w:val="20"/>
              </w:rPr>
              <w:t xml:space="preserve">DICEN ROCIO</w:t>
            </w:r>
          </w:p>
        </w:tc>
      </w:tr>
    </w:tbl>
  </w:body>
</w:document>
</file>