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d066436f84be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borracho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HAGO POR PLACER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HAGO POR PLACER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HAGO POR PLACER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HAGO POR PLACER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HAGO POR PLACER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UNICO REMEDIO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OLVIDAR SU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UNICO REMEDIO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OLVIDAR SU QUERER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AMPARO EN LA BEBIDA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AMPARO EN LA BEBIDA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AMPARO EN LA BEBIDA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AMPARO EN LA BEBIDA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AMPARO EN LA BEBIDA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ME FALTA VALOR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ENFRENTARME 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ME FALTA VALOR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ENFRENTARME A LA VIDA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VINO DE DESENCANTO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VINO DE DESENCANTO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VINO DE DESENCANTO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VINO DE DESENCANTO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VINO DE DESENCANTO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ACOMPAÑA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BEBO, LLORO Y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ACOMPAÑA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BEBO, LLORO Y CANTO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 TENGO POR COSTUMBRE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 TENGO POR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 TENGO POR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 TENGO POR COSTUMBRE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 TENGO POR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TEMPESTADES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VELERO QUE SE HUNDE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TEMPESTADES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VELERO QUE SE HUNDE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AL AMANECER</w:t>
            </w:r>
            <w:br/>
            <w:r>
              <w:rPr>
                <w:rFonts w:ascii="Arial" w:hAnsi="Arial"/>
                <w:b/>
                <w:sz w:val="20"/>
              </w:rPr>
              <w:t xml:space="preserve">Y AL AMANECER</w:t>
            </w:r>
            <w:br/>
            <w:r>
              <w:rPr>
                <w:rFonts w:ascii="Arial" w:hAnsi="Arial"/>
                <w:b/>
                <w:sz w:val="20"/>
              </w:rPr>
              <w:t xml:space="preserve">Y AL AMANECER</w:t>
            </w:r>
            <w:br/>
            <w:r>
              <w:rPr>
                <w:rFonts w:ascii="Arial" w:hAnsi="Arial"/>
                <w:b/>
                <w:sz w:val="20"/>
              </w:rPr>
              <w:t xml:space="preserve">CUANDO VUELVA A RECORDARLA</w:t>
            </w:r>
            <w:br/>
            <w:r>
              <w:rPr>
                <w:rFonts w:ascii="Arial" w:hAnsi="Arial"/>
                <w:b/>
                <w:sz w:val="20"/>
              </w:rPr>
              <w:t xml:space="preserve">YO ME EMBORRACHO OTRA VEZ</w:t>
            </w:r>
          </w:p>
        </w:tc>
      </w:tr>
    </w:tbl>
  </w:body>
</w:document>
</file>