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2e086f6d8479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Tuvo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CINE MUDO, LA MURGA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PREGONES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CINE MUDO, LA MURGA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PREGONES POR SUS CALLES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KURSAAL Y LA TERRAZA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LLORENS Y EL NOVEDADES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KURSAAL Y LA TERRAZA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LLORENS Y EL NOVEDADES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 MORÍAN DE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HÉRCULES EN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 MORÍAN DE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HÉRCULES EN LA ALAMEDA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MANOLÍN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CARABORTO Y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MANOLÍN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CARABORTO Y ESCALERA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DÓNDE SE HA IDO ESE ARTE</w:t>
            </w:r>
            <w:br/>
            <w:r>
              <w:rPr>
                <w:rFonts w:ascii="Arial" w:hAnsi="Arial"/>
                <w:b/>
                <w:sz w:val="20"/>
              </w:rPr>
              <w:t xml:space="preserve">QUE MI SEVILLA ESTÁ MUERTA</w:t>
            </w:r>
            <w:br/>
            <w:r>
              <w:rPr>
                <w:rFonts w:ascii="Arial" w:hAnsi="Arial"/>
                <w:b/>
                <w:sz w:val="20"/>
              </w:rPr>
              <w:t xml:space="preserve">QUE MI SEVILLA ESTÁ MUERTA</w:t>
            </w:r>
            <w:br/>
            <w:r>
              <w:rPr>
                <w:rFonts w:ascii="Arial" w:hAnsi="Arial"/>
                <w:b/>
                <w:sz w:val="20"/>
              </w:rPr>
              <w:t xml:space="preserve">QUE YA NO SE ESTÁN RIENDO</w:t>
            </w:r>
            <w:br/>
            <w:r>
              <w:rPr>
                <w:rFonts w:ascii="Arial" w:hAnsi="Arial"/>
                <w:b/>
                <w:sz w:val="20"/>
              </w:rPr>
              <w:t xml:space="preserve">LOS HÉRCULES EN LA ALAMEDA</w:t>
            </w:r>
          </w:p>
        </w:tc>
      </w:tr>
    </w:tbl>
  </w:body>
</w:document>
</file>