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7621a5c5ad4d2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Maravilla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 vaso de cristal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MI NIÑA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AZABACHE Y DE CARBÓN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AZABACHE Y DE CARBÓN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MI NIÑA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AZABACHE Y DE CARBÓN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MI NIÑA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AZABACHE Y DE CARBÓN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AZABACHE Y DE CARBÓN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MIRADA CALIENTA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LOS RAYOS DE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MIRADA CALIENTA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LOS RAYOS DE SOL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MI NIÑA EN EL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Y LA OSCURIDAD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Y LA OSCURIDAD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MI NIÑA EN EL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Y LA OSCURIDAD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MI NIÑA EN EL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Y LA OSCURIDAD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Y LA OSCURIDAD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AMOR ES COMO UN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ALIENTO DE LA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AMOR ES COMO UN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ALIENTO DE LA MAR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MI NIÑA LOS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RASO Y DE CARMESI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RASO Y DE CARMESI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MI NIÑA LOS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RASO Y DE CARMESI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MI NIÑA LOS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RASO Y DE CARMESI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RASO Y DE CARMESI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DIENTES PEQUEÑITOS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BROTES DE JAZMIN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DIENTES PEQUEÑITOS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BROTES DE JAZMIN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MI NIÑA LOS PECHOS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AZUCENA Y ALHELÍ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AZUCENA Y ALHELÍ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MI NIÑA LOS PECHOS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AZUCENA Y ALHELÍ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MI NIÑA LOS PECHOS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AZUCENA Y ALHELÍ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AZUCENA Y ALHELÍ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BLANCOS DE AZÚCAR Y NIEVE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PUNTAS DE CARMIN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BLANCOS DE AZÚCAR Y NIEVE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PUNTAS DE CARMIN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EN SU MESITA DE NOCHE</w:t>
            </w:r>
            <w:br/>
            <w:r>
              <w:rPr>
                <w:rFonts w:ascii="Arial" w:hAnsi="Arial"/>
                <w:b/>
                <w:sz w:val="20"/>
              </w:rPr>
              <w:t xml:space="preserve">TIENE UN VASO DE CRISTAL</w:t>
            </w:r>
            <w:br/>
            <w:r>
              <w:rPr>
                <w:rFonts w:ascii="Arial" w:hAnsi="Arial"/>
                <w:b/>
                <w:sz w:val="20"/>
              </w:rPr>
              <w:t xml:space="preserve">VASO Y AGUA QUIERO SER</w:t>
            </w:r>
            <w:br/>
            <w:r>
              <w:rPr>
                <w:rFonts w:ascii="Arial" w:hAnsi="Arial"/>
                <w:b/>
                <w:sz w:val="20"/>
              </w:rPr>
              <w:t xml:space="preserve">PARA BESARLE LA BOCA</w:t>
            </w:r>
            <w:br/>
            <w:r>
              <w:rPr>
                <w:rFonts w:ascii="Arial" w:hAnsi="Arial"/>
                <w:b/>
                <w:sz w:val="20"/>
              </w:rPr>
              <w:t xml:space="preserve">CUANDO ELLA VAYA A BEBER</w:t>
            </w:r>
          </w:p>
        </w:tc>
      </w:tr>
    </w:tbl>
  </w:body>
</w:document>
</file>