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dc68f339744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Niñas de veinte años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TIENEN VEINTE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ALEGRÍA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ANDARES QUE GARBO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ALEGRÍA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SUS ANDARES QUE GARBO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MORENITA DE OJOS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RUBITA DE OJOS AZUES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TRIGUEÑA PELO CASTAÑO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BONITAS ESTÁN LAS NIÑAS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TIENEN VEINTE AÑOS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BIEN SUENA UN PASODOBLE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SALEN LAS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TARDE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SALEN LAS CUADRILLAS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BRISA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BRISA DEL GUADALQUIVIR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ADENTRA EN LA MAESTRANZA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JUEGA CON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BANDERA ROJA Y GUALDA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TÚ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 SANTA QUE SE CREA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PUEDE ENGAÑAR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DEL PIE QUE COJEA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NO ME PUEDE ENGAÑAR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SÉ DEL PIE QUE COJEA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DECIRTE NÁ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DECIRTE NÁ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QUIERO CAUSARTE HERÍAS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TO EL MUNDO LO SABE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QUE TUYA FUE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MATAS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ALLÁ EN LA SIERRA HAN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SUSPIROS QUE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CORAZÓN METÍO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DOS SUSPIROS QUE LLEVO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CORAZÓN METÍO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CAZALLA Y CONSTANTINA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CAZALLA Y CONSTANTINA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LAS DOS QUIERO IGUALES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CAZALLA TENGO NOVIA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CONSTANTINA A MI MARE</w:t>
            </w:r>
            <w:r>
              <w:br/>
            </w:r>
          </w:p>
        </w:tc>
      </w:tr>
    </w:tbl>
  </w:body>
</w:document>
</file>