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7c45644b8494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milagro de la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CUMPLE 22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CUMPLE 22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CUMPLE 22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LLEVA DE RETRASO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OTRA MUJER ENCINTA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MADRE, OTRO EMBARAZO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OTRA MUJER ENCINTA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MADRE, OTRO EMBARAZO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ALGÚN QUE OTRO MAREO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ALGÚN QUE OTRO MAREO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ALGÚN QUE OTRO MAREO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LE INVADE LA FATIGA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BUENO QUE DE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PIERNAS DOLORIDAS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 BUENO QUE DE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PIERNAS DOLORIDAS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FIGURA INCONFUNDIBLE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FIGURA INCONFUNDIBLE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FIGURA INCONFUNDIBLE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DOLORES DE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CUENTAS YA LE 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DENTRO DE POCO NACE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CUENTAS YA LE 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DENTRO DE POCO NACE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TENDIDA SOBRE UNA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TENDIDA SOBRE UNA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TENDIDA SOBRE UNA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APRETONES Y GRITOS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SOLO HALLA LA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PRIMER LLANTO DEL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SOLO HALLA LA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PRIMER LLANTO DEL NIÑO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ESTUVO ACERTADO DIOS</w:t>
            </w:r>
            <w:br/>
            <w:r>
              <w:rPr>
                <w:rFonts w:ascii="Arial" w:hAnsi="Arial"/>
                <w:b/>
                <w:sz w:val="20"/>
              </w:rPr>
              <w:t xml:space="preserve">ESTUVO ACERTADO DIOS</w:t>
            </w:r>
            <w:br/>
            <w:r>
              <w:rPr>
                <w:rFonts w:ascii="Arial" w:hAnsi="Arial"/>
                <w:b/>
                <w:sz w:val="20"/>
              </w:rPr>
              <w:t xml:space="preserve">CUANDO COLOCÓ AQUEL DÍA</w:t>
            </w:r>
            <w:br/>
            <w:r>
              <w:rPr>
                <w:rFonts w:ascii="Arial" w:hAnsi="Arial"/>
                <w:b/>
                <w:sz w:val="20"/>
              </w:rPr>
              <w:t xml:space="preserve">EN TUS ENTRAÑAS MUJER</w:t>
            </w:r>
            <w:br/>
            <w:r>
              <w:rPr>
                <w:rFonts w:ascii="Arial" w:hAnsi="Arial"/>
                <w:b/>
                <w:sz w:val="20"/>
              </w:rPr>
              <w:t xml:space="preserve">EL MILAGRO DE LA VIDA</w:t>
            </w:r>
          </w:p>
        </w:tc>
      </w:tr>
    </w:tbl>
  </w:body>
</w:document>
</file>