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6918eeca2435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Andalucia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MARCHARON LAS LLUVIAS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CALOR LLEGO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CALOR LLEGO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MARCHARON LAS LLUVIAS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CALOR LLEGO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MARCHARON LAS LLUVIAS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CALOR LLEGO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CALOR LLEGO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REGRESAN LAS CIGUEÑAS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VIEJOS CAMPANARIOS.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REGRESAN LAS CIGUEÑAS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VIEJOS CAMPANARIOS.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JAEN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ALHAMBRA GRANADA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ALHAMBRA GRANADA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JAEN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ALHAMBRA GRANADA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JAEN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ALHAMBRA GRANADA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ALHAMBRA GRANADA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LEJANA ALMERIA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ATRÁS SU MAR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LEJANA ALMERIA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ATRÁS SU MAR DE PLATA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DE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CADIZ, MALAGA Y HUELVA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CADIZ, MALAGA Y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DE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CADIZ, MALAGA Y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DE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CADIZ, MALAGA Y HUELVA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CADIZ, MALAGA Y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RUMORES DE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CARACOLAS Y SIERRA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RUMORES DE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CARACOLAS Y SIERRA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MEZQUITA 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CORDOBA COGE LA SENDA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CORDOBA COGE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MEZQUITA 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CORDOBA COGE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MEZQUITA 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CORDOBA COGE LA SENDA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CORDOBA COGE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PA’ ADORAR A SU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 LLEGAR SUEÑA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PA’ ADORAR A SU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 LLEGAR SUEÑA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TRAS UN AÑO DE ESPERA</w:t>
            </w:r>
            <w:br/>
            <w:r>
              <w:rPr>
                <w:rFonts w:ascii="Arial" w:hAnsi="Arial"/>
                <w:b/>
                <w:sz w:val="20"/>
              </w:rPr>
              <w:t xml:space="preserve">SE DESPIERTA ANDALUCIA</w:t>
            </w:r>
            <w:br/>
            <w:r>
              <w:rPr>
                <w:rFonts w:ascii="Arial" w:hAnsi="Arial"/>
                <w:b/>
                <w:sz w:val="20"/>
              </w:rPr>
              <w:t xml:space="preserve">Y A SUS PROVINCIAS ENTERAS</w:t>
            </w:r>
            <w:br/>
            <w:r>
              <w:rPr>
                <w:rFonts w:ascii="Arial" w:hAnsi="Arial"/>
                <w:b/>
                <w:sz w:val="20"/>
              </w:rPr>
              <w:t xml:space="preserve">SE MARCHAN DE ROMERIA</w:t>
            </w:r>
            <w:br/>
            <w:r>
              <w:rPr>
                <w:rFonts w:ascii="Arial" w:hAnsi="Arial"/>
                <w:b/>
                <w:sz w:val="20"/>
              </w:rPr>
              <w:t xml:space="preserve">BAJO UNA MISMA BANDERA.</w:t>
            </w:r>
          </w:p>
        </w:tc>
      </w:tr>
    </w:tbl>
  </w:body>
</w:document>
</file>