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6c702a1ae40e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la ermita es pa’ morir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PAJARILLO APUNTE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PAJARILLO APUNTE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PAJARILLO APUNTE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VOLO DICIENDO PIO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ESCUCHARLO PENSE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 DICIENDO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IBA DICIENDO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LE DISPARE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HOMBRE QUE NO CREIA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HOMBRE QUE NO CREIA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HOMBRE QUE NO CREIA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DIA LLEGO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VIO A LAS CLARAS DEL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LLORANDO ARREPENTIO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LLORANDO ARREPENTIO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GRITABA MARE MIA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SI QUE ES TENER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SI QUE ES TENER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SI QUE ES TENER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ROCIERO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LLEGUE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MARCHARSE DE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MARCHARSE DE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CIELO PARA VERTE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ERMITA UNA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ERMITA UNA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ERMITA UNA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TE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HORAS DE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CUANTO TIEMPO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CUANTO TIEMPO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ORACION TAN SENCILLA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LA ERMITA ES PARA MORIR</w:t>
            </w:r>
            <w:br/>
            <w:r>
              <w:rPr>
                <w:rFonts w:ascii="Arial" w:hAnsi="Arial"/>
                <w:b/>
                <w:sz w:val="20"/>
              </w:rPr>
              <w:t xml:space="preserve">VER LOS BRAVOS ALMONTEÑOS</w:t>
            </w:r>
            <w:br/>
            <w:r>
              <w:rPr>
                <w:rFonts w:ascii="Arial" w:hAnsi="Arial"/>
                <w:b/>
                <w:sz w:val="20"/>
              </w:rPr>
              <w:t xml:space="preserve">LAS ALTAS REJAS SUBIR</w:t>
            </w:r>
            <w:br/>
            <w:r>
              <w:rPr>
                <w:rFonts w:ascii="Arial" w:hAnsi="Arial"/>
                <w:b/>
                <w:sz w:val="20"/>
              </w:rPr>
              <w:t xml:space="preserve">Y CON CARITA DE SUEÑO</w:t>
            </w:r>
            <w:br/>
            <w:r>
              <w:rPr>
                <w:rFonts w:ascii="Arial" w:hAnsi="Arial"/>
                <w:b/>
                <w:sz w:val="20"/>
              </w:rPr>
              <w:t xml:space="preserve">VER A LA VIRGEN SALIR</w:t>
            </w:r>
          </w:p>
        </w:tc>
      </w:tr>
    </w:tbl>
  </w:body>
</w:document>
</file>