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9dfba389846d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luna en 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HA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SE HA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HECHO UNOS ZARCILLOS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HECHO UNOS ZARCILLOS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ESTRELLAS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 COSÍO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 COSÍO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HA COSÍO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CUATRO PAÑOS DE NUBES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SU VESTÍO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TIENE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TIENE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ALMONTEÑA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BRILLAN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AZUCENAS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BRILLAN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AZUCENAS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MIRARLA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MIRARLA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MIRARLA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SALE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ACOMPAÑARLA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VELANDO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SALGA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IRA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ROSARIO SALGA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IRA REZANDO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LUNA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SIENTE ROCIERA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NINGUNA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LA LUNA,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LA LUNA,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ENTRISTECÍO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MARCHAO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MARCHAO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DEL ROCÍO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TIENE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PUES SU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SE QUEDA</w:t>
            </w:r>
            <w:r>
              <w:br/>
            </w:r>
          </w:p>
        </w:tc>
      </w:tr>
    </w:tbl>
  </w:body>
</w:document>
</file>