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d05b3f7324a0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Quédate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TE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TE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RARA LA NOCHE QUE NO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QUERIÉNDOTE ABRAZAR.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PIDO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PIDO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PIDO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HACIA EL ALBA.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HACIA EL ALBA.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TORBELLINO GALOPA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TU ALMA.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AL VIEJO RELOJ QUE ALARGA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»MADRUGÁ».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PRENDIDOS DE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PRENDIDOS DE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PRIMER DÍA SUPIMOS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 NO ES UN JUEGO.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QUÉDATE,</w:t>
            </w:r>
            <w:br/>
            <w:r>
              <w:rPr>
                <w:rFonts w:ascii="Arial" w:hAnsi="Arial"/>
                <w:b/>
                <w:sz w:val="20"/>
              </w:rPr>
              <w:t xml:space="preserve">QUÉDATE ESTA NOCHE,</w:t>
            </w:r>
            <w:br/>
            <w:r>
              <w:rPr>
                <w:rFonts w:ascii="Arial" w:hAnsi="Arial"/>
                <w:b/>
                <w:sz w:val="20"/>
              </w:rPr>
              <w:t xml:space="preserve">GUARDO UN SITIO PARA TI</w:t>
            </w:r>
            <w:br/>
            <w:r>
              <w:rPr>
                <w:rFonts w:ascii="Arial" w:hAnsi="Arial"/>
                <w:b/>
                <w:sz w:val="20"/>
              </w:rPr>
              <w:t xml:space="preserve">QUÉDATE TODA LA VIDA;</w:t>
            </w:r>
            <w:br/>
            <w:r>
              <w:rPr>
                <w:rFonts w:ascii="Arial" w:hAnsi="Arial"/>
                <w:b/>
                <w:sz w:val="20"/>
              </w:rPr>
              <w:t xml:space="preserve">QUÉDATE CONMIGO A VIVIR.</w:t>
            </w:r>
          </w:p>
        </w:tc>
      </w:tr>
    </w:tbl>
  </w:body>
</w:document>
</file>