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f46a5d30904284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Inma Vílchez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Mis tradiciones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VIVO A MI MANERA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DAÑO LE HAGO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NADIE DAÑO LE HAGO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CORRER LAS LIEBRES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GALGA POR EL LLANO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SALIR AL MONTE DE DÍA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RECOGERME TEMPRANO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RECOGERME TEMPRANO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CANTE DEL CUCO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PASEARME A CABALLO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MI GORRILLA CAMPERA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MI ESCOPETA EN LA MANO.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MADRUGONES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SALIR DE CACERÍA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SALIR DE CACERÍA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CAFÉ DE PUCHERETE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LAS CLARITAS DEL DÍA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REUNIRME CON AMIGOS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DE MONTERÍA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 DE MONTERÍA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LADRA DE LOS PERROS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EXISTE MAS ALEGRÍA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COBRO DE LAS RESES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ANTES DE QUE ACABE EL DÍA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DISFRUTO CON EL AGUARDO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DUERMIERA EN EL SUELO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DUERMIERA EN EL SUELO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DECLARO CABALLISTA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LO QUE ME GUSTA UN TRATO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 CAMBIO MI YEGUA PERLA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CABALLO ALAZANO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TU CABALLO ALAZANO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ESTA NOCHE HAY CAMBIO DE LUNA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PASARE LA NOCHE EN VELA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QUE SI PARE LA TORDA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CASTAÑA ESTA A LA ESPERA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 EL GANAO BRAVO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CORREDEROS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GUSTAN LOS CORREDEROS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DISFRUTO CON EL ACOSO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DISFRUTO EN LOS TENTAEROS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LO QUE PIERDO EL SENTIO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CON LOS BUENOS TOREROS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CON LOS BUENOS TOREROS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BANDERILLAS BIEN PUESTAS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BUENOS PASES DE CAPOTE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ACIERTO CON LA MULETA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UN BUEN REMATE DE ESTOQUE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RESPETA MIS TRADICIONES </w:t>
            </w:r>
            <w:br/>
            <w:r>
              <w:rPr>
                <w:rFonts w:ascii="Arial" w:hAnsi="Arial"/>
                <w:b/>
                <w:sz w:val="20"/>
              </w:rPr>
              <w:t xml:space="preserve">QUE YO CON NADIE ME METO </w:t>
            </w:r>
            <w:br/>
            <w:r>
              <w:rPr>
                <w:rFonts w:ascii="Arial" w:hAnsi="Arial"/>
                <w:b/>
                <w:sz w:val="20"/>
              </w:rPr>
              <w:t xml:space="preserve">Y SOY FELIZ EN LA VIDA </w:t>
            </w:r>
            <w:br/>
            <w:r>
              <w:rPr>
                <w:rFonts w:ascii="Arial" w:hAnsi="Arial"/>
                <w:b/>
                <w:sz w:val="20"/>
              </w:rPr>
              <w:t xml:space="preserve">QUE AQUÍ ESTAMOS TOS DE PASO </w:t>
            </w:r>
            <w:br/>
            <w:r>
              <w:rPr>
                <w:rFonts w:ascii="Arial" w:hAnsi="Arial"/>
                <w:b/>
                <w:sz w:val="20"/>
              </w:rPr>
              <w:t xml:space="preserve">Y ESTA VIDA SON DOS DÍAS.</w:t>
            </w:r>
          </w:p>
        </w:tc>
      </w:tr>
    </w:tbl>
  </w:body>
</w:document>
</file>