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d9c114eb745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Leyendas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BAJABA AL ROCÍO POR LA MADRUGA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BAJABA AL ROCÍO POR LA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BAJABA AL ROCÍO POR LA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BAJABA AL ROCÍO POR LA MADRUGA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BAJABA AL ROCÍO POR LA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IBA EN SU POTRO DE NACAR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PIE DE LA VIRGEN SOLÍA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IBA EN SU POTRO DE NACAR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PIE DE LA VIRGEN SOLÍA JUGAR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 CORO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ERRANTES COMETAS DE LA INMENSIDAD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ERRANTES COMETAS DE LA INMENSIDAD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 CORO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ERRANTES COMETAS DE LA INMENSIDAD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 CORO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ERRANTES COMETAS DE LA INMENSIDAD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ERRANTES COMETAS DE LA INMENSIDAD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BAJARON A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UNA REINA PARA CORONAR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BAJARON A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UNA REINA PARA CORONAR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COMO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ESCAPABA UN DÍA DE SU PALOMAR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ESCAPABA UN DÍA DE SU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COMO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ESCAPABA UN DÍA DE SU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COMO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ESCAPABA UN DÍA DE SU PALOMAR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ESCAPABA UN DÍA DE SU PALOMAR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LLEGÓ LA NOCHE EN SU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A LA ERMITA SE VINO A POSAR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LLEGÓ LA NOCHE EN SU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A LA ERMITA SE VINO A POSAR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 ÁNGEL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 HASTA EL ROCÍO CADA ANOCHECER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 HASTA EL ROCÍO CADA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 ÁNGEL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 HASTA EL ROCÍO CADA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 ÁNGEL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 HASTA EL ROCÍO CADA ANOCHECER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 HASTA EL ROCÍO CADA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MANTO DE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VIRGEN SE ABRIGUE CON 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MANTO DE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VIRGEN SE ABRIGUE CON EL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DÍA</w:t>
            </w:r>
            <w:br/>
            <w:r>
              <w:rPr>
                <w:rFonts w:ascii="Arial" w:hAnsi="Arial"/>
                <w:b/>
                <w:sz w:val="20"/>
              </w:rPr>
              <w:t xml:space="preserve">EL DÍA LA SORPRENDIÓ</w:t>
            </w:r>
            <w:br/>
            <w:r>
              <w:rPr>
                <w:rFonts w:ascii="Arial" w:hAnsi="Arial"/>
                <w:b/>
                <w:sz w:val="20"/>
              </w:rPr>
              <w:t xml:space="preserve">AL NO ENCONTRAR LA SALIDA</w:t>
            </w:r>
            <w:br/>
            <w:r>
              <w:rPr>
                <w:rFonts w:ascii="Arial" w:hAnsi="Arial"/>
                <w:b/>
                <w:sz w:val="20"/>
              </w:rPr>
              <w:t xml:space="preserve">BAJO LAS PLANTAS DORMÍA</w:t>
            </w:r>
            <w:br/>
            <w:r>
              <w:rPr>
                <w:rFonts w:ascii="Arial" w:hAnsi="Arial"/>
                <w:b/>
                <w:sz w:val="20"/>
              </w:rPr>
              <w:t xml:space="preserve">DE LA VIRGEN SE QUEDÓ</w:t>
            </w:r>
          </w:p>
        </w:tc>
      </w:tr>
    </w:tbl>
  </w:body>
</w:document>
</file>