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6ce17df5c645a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Corrales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Corrales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ABUELA EN LA MECEDORA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COSIENDO UNOS CALCETINES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COSIENDO UNOS CALCETINES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ABUELA EN LA MECEDORA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COSIENDO UNOS CALCETINES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TOCA DE GANCHILLO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EL MOÑO UNOS JAZMINES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EL MOÑO UNOS JAZMINES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LA VES MURMURANDO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AÑORANDO SUS RECUERDOS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AQUELLA CRUCES DE MAYO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EL TIEMPO SE PERDIERON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 PUESTO MALA LA CONCHA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TIENE QUE GUARDAR CAMA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TIENE QUE GUARDAR CAMA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 PUESTO MALA LA CONCHA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TIENE QUE GUARDAR CAMA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SE SIENTE TRANQUILA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PUES NO LE FALTARA NADA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PUES NO LE FALTARA NADA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MARÍA LE ESTA GUISANDO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SOLE LE LAVA Y PLANCHA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LOLA CUIDA LOS NIÑOS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TODAS LLEVAN LA CASA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CHIQUILLO EL ANTONIO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TENEMOS QUE HABLAR DESPACIO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TENEMOS QUE HABLAR DESPACIO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CHIQUILLO EL ANTONIO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TENEMOS QUE HABLAR DESPACIO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AYER LO VI POR LA CALLE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MI LOLITA DEL BRAZO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MI LOLITA DEL BRAZO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DILE QUE SI NO VA EN SERIO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MEJOR QUE LO DEJE AHORA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 QUE EMPIEZA DE NOVIOS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TERMINA CON UNA BODA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EN EL PATIO LOS NIÑOS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 CAJÓN DE MADERA,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 CAJÓN DE MADERA,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EN EL PATIO LOS NIÑOS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 CAJÓN DE MADERA,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JUEGAN A SER COSTALEROS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UNA CRUZ Y DOS VELAS,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UNA CRUZ Y DOS VELAS,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SUEÑAN CON SER MAYORES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TENER LA ALEGRÍA,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LLEVAR UN PASO PALIO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CALLES DE SEVILLA.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CORRALES DE SEVILLA</w:t>
            </w:r>
            <w:br/>
            <w:r>
              <w:rPr>
                <w:rFonts w:ascii="Arial" w:hAnsi="Arial"/>
                <w:b/>
                <w:sz w:val="20"/>
              </w:rPr>
              <w:t xml:space="preserve">DE LA LOLA Y LA MARÍA</w:t>
            </w:r>
            <w:br/>
            <w:r>
              <w:rPr>
                <w:rFonts w:ascii="Arial" w:hAnsi="Arial"/>
                <w:b/>
                <w:sz w:val="20"/>
              </w:rPr>
              <w:t xml:space="preserve">LA CONCHA Y LA SOLEA</w:t>
            </w:r>
            <w:br/>
            <w:r>
              <w:rPr>
                <w:rFonts w:ascii="Arial" w:hAnsi="Arial"/>
                <w:b/>
                <w:sz w:val="20"/>
              </w:rPr>
              <w:t xml:space="preserve">COMO ME ACUERDO </w:t>
            </w:r>
            <w:br/>
            <w:r>
              <w:rPr>
                <w:rFonts w:ascii="Arial" w:hAnsi="Arial"/>
                <w:b/>
                <w:sz w:val="20"/>
              </w:rPr>
              <w:t xml:space="preserve">DE MI CORRAL</w:t>
            </w:r>
          </w:p>
        </w:tc>
      </w:tr>
    </w:tbl>
  </w:body>
</w:document>
</file>