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eae3bacce40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Viva la virgen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ALMONTEÑOS LA TRAEN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ENFRENTE NUESTRA LA PARAN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ENFRENTE NUESTRA LA 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ALMONTEÑOS LA TRAEN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ENFRENTE NUESTRA LA 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«PA» QUE NUESTROS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PLEGARIAS LE REZARA.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PLEGARIAS LE REZARAN.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PLEGARIAS LE REZARA.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TENEMOS LA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MAÑANA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CANTARLE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MIRÁNDOLA CARA 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EN LA CALLE MOGUER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ESCUCHAN CAMPANAS,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ESCUCHAN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AQUÍ EN LA CALLE MOGUER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ESCUCHAN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REPICAN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DEVOCIÓN MARIANA.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DEVOCIÓN MARIANA.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GENTÍO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VIRGEN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VOCES HUELVANAS.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CANTO ES UN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QUE NO LA ENGAÑAN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QUE NO LA ENGAÑAN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CANTO ES UN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QUE NO LA ENGAÑAN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NUESTRO QUERER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MÁS ALTAS MONTAÑAS.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MÁS ALTAS MONTAÑAS.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ALMONTEÑOS LA MECEN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NUESTRA COPLA ACOMPAÑAN;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ESTÁ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OJOS SE LE EMPAÑAN.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ANSIAS DE UN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SE VEN CALMADAS,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SE VEN CALMADAS,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ANSIAS DE UN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SE VEN CALMADAS,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NUDO EN NUESTRAS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PUPILA ABRASADAS.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PUPILA ABRASADAS.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ALMONTEÑO NOS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EN NUESTRAS ESPALDAS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PESO DE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DEJE SU HUELLA MARCADA.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VIVA LA VIRGEN DEL ROCÍO,</w:t>
            </w:r>
            <w:br/>
            <w:r>
              <w:rPr>
                <w:rFonts w:ascii="Arial" w:hAnsi="Arial"/>
                <w:b/>
                <w:sz w:val="20"/>
              </w:rPr>
              <w:t xml:space="preserve">QUE ES LA DIVINA PASTORA</w:t>
            </w:r>
            <w:br/>
            <w:r>
              <w:rPr>
                <w:rFonts w:ascii="Arial" w:hAnsi="Arial"/>
                <w:b/>
                <w:sz w:val="20"/>
              </w:rPr>
              <w:t xml:space="preserve">QUE ES LA DIVINA PASTORA</w:t>
            </w:r>
            <w:br/>
            <w:r>
              <w:rPr>
                <w:rFonts w:ascii="Arial" w:hAnsi="Arial"/>
                <w:b/>
                <w:sz w:val="20"/>
              </w:rPr>
              <w:t xml:space="preserve">Y REINA DE LAS MARISMAS;</w:t>
            </w:r>
            <w:br/>
            <w:r>
              <w:rPr>
                <w:rFonts w:ascii="Arial" w:hAnsi="Arial"/>
                <w:b/>
                <w:sz w:val="20"/>
              </w:rPr>
              <w:t xml:space="preserve">QUE VIVA ESA BLANCA PALOMA.</w:t>
            </w:r>
          </w:p>
        </w:tc>
      </w:tr>
    </w:tbl>
  </w:body>
</w:document>
</file>