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7091a677543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me critique quien quiera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CRITIQUE QUIEN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VOY PA'L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VOY PA'L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CRITIQUE QUIEN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VOY PA'L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CRITIQUE QUIEN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VOY PA'L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ME VOY PA'L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AUNQUE MI MADRE MURIERA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LO QUE SIEMPRE HA QUERÍO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MUCHO QUE ME DUELA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LO TENGO PROMETÍO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TROCITO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TROCITO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TROCITO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MEDALLA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TROCITO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TROCITO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ELLA MISMA LLEVARA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SUS CAMINARES LENTOS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QUE GUARDO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AQUELLOS MOMENTOS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GOTITA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MIS PESARES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MIS PESARES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GOTITA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MIS PESARES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GOTITA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MIS PESARES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MIS PESARES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TAMPOCO PAN HE 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AGUA PARA REFRESCARME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LLEVO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 TO'L MUNDO LO SABE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PENA ME AHOGA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REZO POR ELLA BAJITO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REZO POR ELLA BAJITO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PENA ME AHOGA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REZO POR ELLA BAJITO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PENA ME AHOGA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REZO POR ELLA BAJITO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REZO POR ELLA BAJITO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BUSCO UNA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LLORO LO MISMO QUE UN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CONTAR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QUEDAN PA' VERTE ROCÍO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QUE DIGA LA MALA LENGUA</w:t>
            </w:r>
            <w:br/>
            <w:r>
              <w:rPr>
                <w:rFonts w:ascii="Arial" w:hAnsi="Arial"/>
                <w:b/>
                <w:sz w:val="20"/>
              </w:rPr>
              <w:t xml:space="preserve">QUE NO QUERÍA A MI MARE</w:t>
            </w:r>
            <w:br/>
            <w:r>
              <w:rPr>
                <w:rFonts w:ascii="Arial" w:hAnsi="Arial"/>
                <w:b/>
                <w:sz w:val="20"/>
              </w:rPr>
              <w:t xml:space="preserve">PORQUE SU LUTO NO LLEVÓ</w:t>
            </w:r>
            <w:br/>
            <w:r>
              <w:rPr>
                <w:rFonts w:ascii="Arial" w:hAnsi="Arial"/>
                <w:b/>
                <w:sz w:val="20"/>
              </w:rPr>
              <w:t xml:space="preserve">PERO TÚ SABES ROCÍO</w:t>
            </w:r>
            <w:br/>
            <w:r>
              <w:rPr>
                <w:rFonts w:ascii="Arial" w:hAnsi="Arial"/>
                <w:b/>
                <w:sz w:val="20"/>
              </w:rPr>
              <w:t xml:space="preserve">QUE EL LUTO SE LLEVA POR DENTRO</w:t>
            </w:r>
          </w:p>
        </w:tc>
      </w:tr>
    </w:tbl>
  </w:body>
</w:document>
</file>