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d2586fead466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Mis tres amores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 DE MIS AMORES, MIARMA,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LOLA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LOLA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 DE MIS AMORES,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LOLA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 DE MIS AMORES,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LOLA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LOLA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OJOS NEGROS,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ES MI NOVIA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OJOS NEGROS,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ES MI NOVIA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DE MIS AMORES, MIARMA,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CARMEN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CARMEN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DE MIS AMORES,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CARMEN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DE MIS AMORES,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CARMEN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CARMEN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LAS SIENES BLANCAS,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ES MI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LAS SIENES BLANCAS,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ES MI MARE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DE MIS AMORES, MIARMA,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BLANCA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DE MIS AMORES,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DE MIS AMORES,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BLANCA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ES SU APELLÍO,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MI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ES SU APELLÍO,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MI ESPERANZA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LOLA, CARMELA Y BLANCA, MIARMA,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LOLA, CARMELA Y BLANCA,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LOLA, CARMELA Y BLANCA,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QUE ME DESVELO,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Y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QUE ME DESVELO,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Y DÍA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 QUITAN EL SENTÍO</w:t>
            </w:r>
            <w:br/>
            <w:r>
              <w:rPr>
                <w:rFonts w:ascii="Arial" w:hAnsi="Arial"/>
                <w:b/>
                <w:sz w:val="20"/>
              </w:rPr>
              <w:t xml:space="preserve">QUE SON MIS TRES AMORES</w:t>
            </w:r>
            <w:br/>
            <w:r>
              <w:rPr>
                <w:rFonts w:ascii="Arial" w:hAnsi="Arial"/>
                <w:b/>
                <w:sz w:val="20"/>
              </w:rPr>
              <w:t xml:space="preserve">MIARMA, SON MIS SENTÍOS</w:t>
            </w:r>
            <w:br/>
            <w:r>
              <w:rPr>
                <w:rFonts w:ascii="Arial" w:hAnsi="Arial"/>
                <w:b/>
                <w:sz w:val="20"/>
              </w:rPr>
              <w:t xml:space="preserve">MI MADRE Y MI NOVIA</w:t>
            </w:r>
            <w:br/>
            <w:r>
              <w:rPr>
                <w:rFonts w:ascii="Arial" w:hAnsi="Arial"/>
                <w:b/>
                <w:sz w:val="20"/>
              </w:rPr>
              <w:t xml:space="preserve">Y LA VIRGEN DEL ROCÍO</w:t>
            </w:r>
          </w:p>
        </w:tc>
      </w:tr>
    </w:tbl>
  </w:body>
</w:document>
</file>