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dacbaf42748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Salta la reja almonteño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 LA REJA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LA MADRUGÁ.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LA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 LA REJA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LA MADRUGÁ.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ESPERA PARA VOLAR.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ESPERA PARA VOLAR.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TO EL AÑO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BAJARLA DE SU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IRLA POSANDO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CASAS DE HERMANDAD.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REJA YA HABÉIS SALTAO,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ALMONTEÑOS A POR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ALMONTEÑOS A POR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REJA YA HABÉIS SALTAO,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ALMONTEÑOS A POR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YA SE HA DESPUNTAO,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VIRGEN MARISMEÑA.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VIRGEN MARISMEÑA.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LLENAN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CORAZONES ENCOGÍOS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LABIOS SOLO UN GRITO: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 ROCÍO,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BRAZOS EN LOS VARALES,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HOMBROS EN LOS COSTEROS.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HOMBROS EN LOS COSTEROS.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BRAZOS EN LOS VARALES,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HOMBROS EN LOS COSTEROS.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BOCA UN DIOS TE SALVE.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ILUSIÓN POR ENTERO.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ILUSIÓN POR ENTERO.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LLEVA SU REINA,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AGRUPAO BAJO SU MANTO,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REZOS Y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NUESTRA FE SE VUELVE CANTO.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ASOMA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ASOMA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NACIENDO LA AURORA,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LAS MARGARITAS.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LAS MARGARITAS.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GARGANTAS ENRONQUECIDAS,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FLAUTA Y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NUBLA LA RAZÓN.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DORMÍO,</w:t>
            </w:r>
            <w:br/>
            <w:r>
              <w:rPr>
                <w:rFonts w:ascii="Arial" w:hAnsi="Arial"/>
                <w:b/>
                <w:sz w:val="20"/>
              </w:rPr>
              <w:t xml:space="preserve">EL LUNES POR LA MAÑANA,</w:t>
            </w:r>
            <w:br/>
            <w:r>
              <w:rPr>
                <w:rFonts w:ascii="Arial" w:hAnsi="Arial"/>
                <w:b/>
                <w:sz w:val="20"/>
              </w:rPr>
              <w:t xml:space="preserve">EL ROCÍO NO HA DORMÍO.</w:t>
            </w:r>
            <w:br/>
            <w:r>
              <w:rPr>
                <w:rFonts w:ascii="Arial" w:hAnsi="Arial"/>
                <w:b/>
                <w:sz w:val="20"/>
              </w:rPr>
              <w:t xml:space="preserve">YA REPLICAN LAS CAMPANAS</w:t>
            </w:r>
            <w:br/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</w:p>
        </w:tc>
      </w:tr>
    </w:tbl>
  </w:body>
</w:document>
</file>