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998edc50f40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tío no es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GUSTA NUESTRO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OBLIGO A QUE VINIERAS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OBLIGO A QUE VINIERAS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AQUI LO QUE SOBRA ES GENTE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CON PENA OBSERVABA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 QUEDABA DE PIE,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 QUEDABA DE PIE,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ARRODILLABAN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MULOS CON LOS CRIAOS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Y POLVO PA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Y POLVO PA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LLEGA BIEN PLANCHAO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BUENO LE JURABA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JURAO SE OLVIDABA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ESTAMPA EN EL SOMBRERO</w:t>
            </w:r>
            <w:br/>
            <w:r>
              <w:rPr>
                <w:rFonts w:ascii="Arial" w:hAnsi="Arial"/>
                <w:b/>
                <w:sz w:val="20"/>
              </w:rPr>
              <w:t xml:space="preserve">LLEVA UNA JACA BONITA</w:t>
            </w:r>
            <w:br/>
            <w:r>
              <w:rPr>
                <w:rFonts w:ascii="Arial" w:hAnsi="Arial"/>
                <w:b/>
                <w:sz w:val="20"/>
              </w:rPr>
              <w:t xml:space="preserve">EN LA JUERGA ES EL PRIMERO</w:t>
            </w:r>
            <w:br/>
            <w:r>
              <w:rPr>
                <w:rFonts w:ascii="Arial" w:hAnsi="Arial"/>
                <w:b/>
                <w:sz w:val="20"/>
              </w:rPr>
              <w:t xml:space="preserve">PERO NO REZA EN LA ERMITA</w:t>
            </w:r>
            <w:br/>
            <w:r>
              <w:rPr>
                <w:rFonts w:ascii="Arial" w:hAnsi="Arial"/>
                <w:b/>
                <w:sz w:val="20"/>
              </w:rPr>
              <w:t xml:space="preserve">ESE TIO NO ES ROCIERO</w:t>
            </w:r>
          </w:p>
        </w:tc>
      </w:tr>
    </w:tbl>
  </w:body>
</w:document>
</file>