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53894431b4d5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Guadalquivir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POR TI 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LAS TIERRAS EXTRAÑAS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LAS TIERRAS EXTRAÑAS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POR TI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LAS TIERRAS EXTRAÑAS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BARQUILLAS Y GALEONES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ADMIRAR LA GIRALDA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ADMIRAR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PUENTES DE MADERA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EN TUS VIEJOS MALECONES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 ¡QUÉ GUAPA ERES!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MIS AMORES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MIMBRES DE TU ORILLA,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GUARDO SIEMPRE A MI BARCA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GUARDO SIEMPRE A MI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MIMBRES DE TU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GUARDO SIEMPRE A MI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SENTAÍTO EN SU 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VEO PASAR TUS AGUAS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VEO PASAR TUS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PÁJARO PESCADOR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LINDAS CABRIOLAS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ROZANDO TU SUPERFICIE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TIENE ENVIDIA LAS OLAS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ES CONTEMPLAR,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CAUCE TAN MILENARIO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CAUCE TAN MILENARIO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ES CONTEMPLAR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CAUCE TAN MILENARIO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MIRAR DESDE LU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BRILLO TAN PLATEADO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BRILLO TAN PLATEADO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CAPRICHO DE TUS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OLÉ DICEN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LAS GARZAS REALES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DUEÑAS DE TUS ORILLAS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SIEMPRE ESTARÁS NACIENDO,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CAZORLA LA SERRANA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CAZORLA LA SERRANA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SIEMPRE ESTARÁS NACIENDO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CAZORLA LA SERRANA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SIEMPRE ESTARÁS MURIENDO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SANLÚCAR Y DOÑANA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SANLÚCAR Y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RÍO QUE EL AGUA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ALAMEDAS Y CHOPOS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JARAS Y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VAS DERRAMANDO PIROPOS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AY, RÍO GUADALQUIVIR</w:t>
            </w:r>
            <w:br/>
            <w:r>
              <w:rPr>
                <w:rFonts w:ascii="Arial" w:hAnsi="Arial"/>
                <w:b/>
                <w:sz w:val="20"/>
              </w:rPr>
              <w:t xml:space="preserve">QUE EN JAÉN FUISTE SERRANO</w:t>
            </w:r>
            <w:br/>
            <w:r>
              <w:rPr>
                <w:rFonts w:ascii="Arial" w:hAnsi="Arial"/>
                <w:b/>
                <w:sz w:val="20"/>
              </w:rPr>
              <w:t xml:space="preserve">EN CÓRDOBA ES HECHICERO</w:t>
            </w:r>
            <w:br/>
            <w:r>
              <w:rPr>
                <w:rFonts w:ascii="Arial" w:hAnsi="Arial"/>
                <w:b/>
                <w:sz w:val="20"/>
              </w:rPr>
              <w:t xml:space="preserve">POR SEVILLA DE TRIANA</w:t>
            </w:r>
            <w:br/>
            <w:r>
              <w:rPr>
                <w:rFonts w:ascii="Arial" w:hAnsi="Arial"/>
                <w:b/>
                <w:sz w:val="20"/>
              </w:rPr>
              <w:t xml:space="preserve">Y POR CÁDIZ MARINERO</w:t>
            </w:r>
          </w:p>
        </w:tc>
      </w:tr>
    </w:tbl>
  </w:body>
</w:document>
</file>