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c461c5fa5495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Perdónala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MAJARA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ABRO Y CIERRO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CALOR SIENTO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SIN RUMBO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ME EXTRAVÍO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NI QUIÉN HA SÍO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SI QUISE A UNA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QUE PERDÍ EL SENTÍO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CORAZÓN FORJAO,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SUFRIMIENTO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CORAZÓN FORJAO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GOLPES DE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ESO, COMO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IGUAL MODO ESTOY CALMAO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VUELVO VIOLENTO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QUÉ ME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 SENTIR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EL MISMO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ESTUVE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NUBLÓ EL PENSAMIENTO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HABITACIÓN OSCURA,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SU FOTOGRAFÍA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HABITACIÓN OSCURA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SU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DICE QUE ES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EN SU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LAS CLARAS DEL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VECES POCO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CONTENTO Y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SABER QUE ME MENTÍA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BENDIGO ESTA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RAZÓN DE MI VÍA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ESTRELLA 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Y A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ME HA RESPONDÍO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TAL VEZ HOJANA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NO ME HAN ENTENDÍO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QUIZÁS QUE NO ME HAN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 MAL DE MI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VERME VENCÍO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PERDÓNALA, DIOS MÍO</w:t>
            </w:r>
            <w:br/>
            <w:r>
              <w:rPr>
                <w:rFonts w:ascii="Arial" w:hAnsi="Arial"/>
                <w:b/>
                <w:sz w:val="20"/>
              </w:rPr>
              <w:t xml:space="preserve">PERDÓNALA</w:t>
            </w:r>
            <w:br/>
            <w:r>
              <w:rPr>
                <w:rFonts w:ascii="Arial" w:hAnsi="Arial"/>
                <w:b/>
                <w:sz w:val="20"/>
              </w:rPr>
              <w:t xml:space="preserve">QUE ELLA TAMBIÉN HA SUFRÍO</w:t>
            </w:r>
            <w:br/>
            <w:r>
              <w:rPr>
                <w:rFonts w:ascii="Arial" w:hAnsi="Arial"/>
                <w:b/>
                <w:sz w:val="20"/>
              </w:rPr>
              <w:t xml:space="preserve">Y EN MI LOCURA TE PÍO</w:t>
            </w:r>
            <w:br/>
            <w:r>
              <w:rPr>
                <w:rFonts w:ascii="Arial" w:hAnsi="Arial"/>
                <w:b/>
                <w:sz w:val="20"/>
              </w:rPr>
              <w:t xml:space="preserve">DIOS MÍO, PERDÓNALA</w:t>
            </w:r>
          </w:p>
        </w:tc>
      </w:tr>
    </w:tbl>
  </w:body>
</w:document>
</file>