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18bfa522444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Más de cuatro veces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LA MANO EN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DEFENDER A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SUERTE QUE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HABLARSE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MALA SUERTE QUE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DE HABLARSE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LO 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QUE ES VERDAD TAMPOCO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CUERDOS QUE DELIRAN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RAZONAN LOS LOCOS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CUERDOS QUE DELIRAN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RAZONAN LOS LOCOS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EMBARGO ME EXPLICO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SEAN RICOS MUCHOS POBRES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SEAN POBRES MUCHOS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LES SOBRE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SEAN POBRES MUCHOS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EL DINERO LES SOBRE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O QUE NO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COSA QUE MÁS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APENAS HAY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MUERTE Y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APENAS HAY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 MUERTE Y LA VIDA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VECES</w:t>
            </w:r>
            <w:br/>
            <w:r>
              <w:rPr>
                <w:rFonts w:ascii="Arial" w:hAnsi="Arial"/>
                <w:b/>
                <w:sz w:val="20"/>
              </w:rPr>
              <w:t xml:space="preserve">MUCHAS VECES</w:t>
            </w:r>
            <w:br/>
            <w:r>
              <w:rPr>
                <w:rFonts w:ascii="Arial" w:hAnsi="Arial"/>
                <w:b/>
                <w:sz w:val="20"/>
              </w:rPr>
              <w:t xml:space="preserve">MÁS DE CUATRO VECES</w:t>
            </w:r>
            <w:br/>
            <w:r>
              <w:rPr>
                <w:rFonts w:ascii="Arial" w:hAnsi="Arial"/>
                <w:b/>
                <w:sz w:val="20"/>
              </w:rPr>
              <w:t xml:space="preserve">TODAS LAS COSAS NO SON</w:t>
            </w:r>
            <w:br/>
            <w:r>
              <w:rPr>
                <w:rFonts w:ascii="Arial" w:hAnsi="Arial"/>
                <w:b/>
                <w:sz w:val="20"/>
              </w:rPr>
              <w:t xml:space="preserve">COMO PARECEN</w:t>
            </w:r>
          </w:p>
        </w:tc>
      </w:tr>
    </w:tbl>
  </w:body>
</w:document>
</file>