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b9022bf27c461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Toronjo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Flores a ella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CAMINARA,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CAMINARA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CAMINARA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CON EL PENSAMIENTO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FLORES, FLORES A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CON EL PENSAMIENTO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CAMINARA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CAMINARA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VECES AL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FLORES, FLORES A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VECES AL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HABLARA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ES MENTIRA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CON EL PENSAMIENTO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FLORES, FLORES A ELLA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CON EL PENSAMIENTO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SE CAMINA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MARÍA,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MARÍA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MARÍA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ENAMORÉ JUGANDO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FLORES, FLORES A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ENAMORÉ JUGANDO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MARIA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MARÍA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QUISE OLVIDARLA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FLORES, FLORES A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QUISE OLVIDARLA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PODÍA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ESA MARIA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ERA MI PRIMA HERMANA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FLORES, FLORES A ELLA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ERA MI PRIMA HERMANA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LA QUERÍA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VAMOS LLEGANDO,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VAMOS LLEGANDO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VAMOS LLEGANDO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 CERCA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FLORES, FLORES A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 CERCA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VAMOS LLEGANDO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VAMOS LLEGANDO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TAMBORILES Y GAITAS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FLORES, FLORES A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TAMBORILES Y GAITAS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SEGUID TOCANDO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ALLÁ EN LA HERMITA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ESTÁ LA BLANCA PALOMA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FLORES, FLORES A ELLA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ESTÁ LA BLANCA PALOMA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PENAS QUITA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COMPONES,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COMPONES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COMPONES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COMO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FLORES, FLORES A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COMO AL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COMPONES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COMPONES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DESCUIDA LA VIVES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FLORES, FLORES A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DESCUIDA LA VIVES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NIÑA DE AMORES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VENTE A MI VERA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SERÁS MIENTRAS VIVAS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FLORES, FLORES A ELLA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SERÁS MIENTRAS VIVAS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 COMPAÑERA</w:t>
            </w:r>
            <w:r>
              <w:br/>
            </w:r>
          </w:p>
        </w:tc>
      </w:tr>
    </w:tbl>
  </w:body>
</w:document>
</file>