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269e39ebf4d9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la velá de Santa 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DEL BRAZO,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BESASTE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BESASTE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DE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MIRANDO AL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DIJISTE TEMBLANDO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MIRANDO AL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DIJISTE TEMBLANDO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CARIÑO MÍO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DE LAS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BRINDAMOS ALEGREMENTE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BRINDAMOS ALEGREMENTE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BRINDAMOS ALEGREMENTE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BRINDAMOS ALEGREMENTE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BRINDAMOS ALEGREMENTE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LA CALLE DEL BETIS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FUNDIMOS CON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LA CALLE DEL BETIS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FUNDIMOS CON LA GENTE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LOCURA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CAMINAR A EMPUJONES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LOCURA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CAMINAR A EMPUJONES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CINTURA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VAN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LAS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LAS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 NOCHE SE ALEJA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PASO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 NOCHE SE ALEJA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PASO A LA MAÑANA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VOY BESANDO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VOY BESANDO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DOS SOÑANDO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CASASTE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RADIANTE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RADIANTE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CASASTE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RADIANTE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CASASTE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RADIANTE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RADIANTE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DÍA SEÑALAÍTO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SANTIAGO Y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DÍA SEÑALAÍTO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SANTIAGO Y SANTA 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ORILLA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ESCUCHARON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ORILLA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ESCUCHARON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SEGUIDILLAS</w:t>
            </w:r>
            <w:r>
              <w:br/>
            </w:r>
          </w:p>
        </w:tc>
      </w:tr>
    </w:tbl>
  </w:body>
</w:document>
</file>