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32e09894f471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CANTO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DECIRTE QUE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DECIRTE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CANTO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DECIRTE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LUEGO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DECIRLO NO ME ATREVO.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DECIRLO NO ME ATREVO.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 LA GARGANTA,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NUBLAN LOS SENTÍOS.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MIRO EN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TE MIRAS EN LOS MÍOS.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SABES QUE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BAILAME POR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BAILAME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SABES QUE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BAILAME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RECREE EN TU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CARA TAN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CARA TAN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ILUSION ES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ESTÁS BAILANDO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ESTOY ROZANDO LA CINTA,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EN EL VESTIDO.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BAILANDO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ATREVO A MIRARTE.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ATREVO A MIRARTE.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BAILANDO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ATREVO A MIRARTE.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SI MIRO TU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DAN GANAS DE ABRAZARTE.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DAN GANAS DE ABRAZARTE.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ESTOS SENTIMIENTOS MIOS,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LOS TENGO MUY GUARDAOS,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PIENSE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ESTOY ENAMORAO.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CANTANDO A TU VERA,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CANTANDO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ESTA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CANTANDO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ESTOY CONFESANDO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HOMBRE NO LAS DIJERA.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HOMBRE NO LAS DIJERA.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PALABRAS POR SU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SI TE LAS DIGO,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ES UN BUEN AMIGO.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ENCUENTRO EXPLICACIÓN,</w:t>
            </w:r>
            <w:br/>
            <w:r>
              <w:rPr>
                <w:rFonts w:ascii="Arial" w:hAnsi="Arial"/>
                <w:b/>
                <w:sz w:val="20"/>
              </w:rPr>
              <w:t xml:space="preserve">QUE LAS PALABRAS NO SALGAN,</w:t>
            </w:r>
            <w:br/>
            <w:r>
              <w:rPr>
                <w:rFonts w:ascii="Arial" w:hAnsi="Arial"/>
                <w:b/>
                <w:sz w:val="20"/>
              </w:rPr>
              <w:t xml:space="preserve">YO NO ENCUENTRO EXPLICACIÓN.</w:t>
            </w:r>
            <w:br/>
            <w:r>
              <w:rPr>
                <w:rFonts w:ascii="Arial" w:hAnsi="Arial"/>
                <w:b/>
                <w:sz w:val="20"/>
              </w:rPr>
              <w:t xml:space="preserve">QUE NO SALGAN LAS PALABRAS,</w:t>
            </w:r>
            <w:br/>
            <w:r>
              <w:rPr>
                <w:rFonts w:ascii="Arial" w:hAnsi="Arial"/>
                <w:b/>
                <w:sz w:val="20"/>
              </w:rPr>
              <w:t xml:space="preserve">CUANDO HABLA EL CORAZÓN.</w:t>
            </w:r>
          </w:p>
        </w:tc>
      </w:tr>
    </w:tbl>
  </w:body>
</w:document>
</file>