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b1fb9e275448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Chiquetete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 puerta de Toledo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TOLEDO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CELOS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TOLEDO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TOLEDO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CELOS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TENGO CELOS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CITA CON OTRO LA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MÁS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CITA CON OTRO LA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MÁS QUIERO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MISMO SITIO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ESTABA DURMIENDO,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OTRA PERSONA.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DECÍA QUE IBA A MISA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DECÍA QUE IBA A MISA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DECÍA QUE IBA A MISA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ENGAÑABA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LLEVABA ROSARIO NI LIBRO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REZABA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LLEVABA ROSARIO NI LIBRO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REZABA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MISMO SITIO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ESTABA REZANDO,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OTRA PERSONA.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LA TORMENTA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LLOVÍA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LA TORMENTA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LA TORMENTA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LLOVÍA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LLOVÍA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PARAGUAS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TAPARÍA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QUE PARAGUAS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TAPARÍA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MISMO SITIO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ESTABA SECANDO,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OTRA PERSONA.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ESTE MUNDO SE PAGAN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COSAS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ESTE MUNDO SE PAGAN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ESTE MUNDO SE PAGAN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COSAS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TODAS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SECAN LAS FLORES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HERMOSAS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SE SECAN LAS FLORES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HERMOSAS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MISMO SITIO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 MISMA HORA,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DICEN QUE HABÍA MUERTO,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POBRE, ENFERMA Y SOLA.</w:t>
            </w:r>
            <w:r>
              <w:br/>
            </w:r>
          </w:p>
        </w:tc>
      </w:tr>
    </w:tbl>
  </w:body>
</w:document>
</file>