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3ef19ad2b4eb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Dicen que el camino es malo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CARRETEROS ANDANDO,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HACEN LOS CAMINOS LENTOS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CARRETEROS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HACEN LOS CAMINOS LENTOS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HACEN LOS CAMINOS LENTOS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QUEMAOS POR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LOS LABIOS RESECOS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QUEMAOS POR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LOS LABIOS RESECOS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HACIENDO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DE 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DE BOYERO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DE 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DURMIENDO SOBRE UNA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BUEYES Y EL 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DURMIENDO SOBRE UNA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BUEYES Y EL ENO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TIENEN PARA TAPARSE,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TAPARSE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TIENEN PARA TAPARSE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COLCHA DE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TIENEN PARA TAPARSE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COLCHA DE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COLCHA DE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LOS CUERPOS DE HIELO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LOS CUERPOS DE HIELO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PISANDO SOBRE PISADA,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PISANDO SOBRE PISADA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HOYANDO ARENALES VIEJOS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ARENALES VIEJOS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PISANDO SOBRE PISADA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HOYANDO ARENALES VIEJOS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HOYANDO ARENALES VIEJOS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REGÁNDOLOS DE SUDOR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VAN LOS CARRETEROS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REGÁNDOLOS DE SUDOR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VAN LOS CARRETEROS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LLEVAN TRAJE CORTO</w:t>
            </w:r>
            <w:br/>
            <w:r>
              <w:rPr>
                <w:rFonts w:ascii="Arial" w:hAnsi="Arial"/>
                <w:b/>
                <w:sz w:val="20"/>
              </w:rPr>
              <w:t xml:space="preserve">NI CAIRELES NI SOMBRERO</w:t>
            </w:r>
            <w:br/>
            <w:r>
              <w:rPr>
                <w:rFonts w:ascii="Arial" w:hAnsi="Arial"/>
                <w:b/>
                <w:sz w:val="20"/>
              </w:rPr>
              <w:t xml:space="preserve">NI CAIRELES NI SOMBRERO</w:t>
            </w:r>
            <w:br/>
            <w:r>
              <w:rPr>
                <w:rFonts w:ascii="Arial" w:hAnsi="Arial"/>
                <w:b/>
                <w:sz w:val="20"/>
              </w:rPr>
              <w:t xml:space="preserve">NI VAN LUCIENDO UNA JACA</w:t>
            </w:r>
            <w:br/>
            <w:r>
              <w:rPr>
                <w:rFonts w:ascii="Arial" w:hAnsi="Arial"/>
                <w:b/>
                <w:sz w:val="20"/>
              </w:rPr>
              <w:t xml:space="preserve">NI ZAHONES NUEVOS</w:t>
            </w:r>
          </w:p>
        </w:tc>
      </w:tr>
    </w:tbl>
  </w:body>
</w:document>
</file>