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a7790bb14d418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Tú eres el aire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ESTAR CONTIGO NO PUEDO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DÁNDOTE PENA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DÁNDOTE PENA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ESTAR CONTIGO NO PUEDO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DÁNDOTE PENA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ESTAR CONTIGO NO PUEDO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DÁNDOTE PENA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DÁNDOTE PENA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QUIERO TU CONSUELO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“PA” MI CONDENA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QUIERO TU CONSUELO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“PA” MI CONDENA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ME FUE LA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CONOCISTE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CONOCISTE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ME FUE LA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CONOCISTE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ME FUE LA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CONOCISTE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CONOCISTE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POR MUCHOS DÍAS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COMPARTISTE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POR MUCHOS DÍAS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COMPARTISTE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YA NO SOY QUIEN 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VOLCÁN DE FUEGO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VOLCÁN DE FUEGO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YA NO SOY QUIEN 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VOLCÁN DE FUEGO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YA NO SOY QUIEN 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VOLCÁN DE FUEGO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VOLCÁN DE FUEGO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COMO LAVA EN LA TIERRA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APAGA EL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COMO LAVA EN LA TIERRA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APAGA EL VIENTO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NADA QUEDA DE MÍ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“PA” QUE RECUERDES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“PA” QUE RECUERDES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NADA QUEDA DE MÍ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“PA” QUE RECUERDES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NADA QUEDA DE MÍ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“PA” QUE RECUERDES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“PA” QUE RECUERDES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 EL CAMINO FELIZ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HERIDAS CIERRE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 EL CAMINO FELIZ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HERIDAS CIERRE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TÚ ERES EL AIRE</w:t>
            </w:r>
            <w:br/>
            <w:r>
              <w:rPr>
                <w:rFonts w:ascii="Arial" w:hAnsi="Arial"/>
                <w:b/>
                <w:sz w:val="20"/>
              </w:rPr>
              <w:t xml:space="preserve">YO SOY EL MAR</w:t>
            </w:r>
            <w:br/>
            <w:r>
              <w:rPr>
                <w:rFonts w:ascii="Arial" w:hAnsi="Arial"/>
                <w:b/>
                <w:sz w:val="20"/>
              </w:rPr>
              <w:t xml:space="preserve">TÚ ME AGITAS Y YO ME MUEVO</w:t>
            </w:r>
            <w:br/>
            <w:r>
              <w:rPr>
                <w:rFonts w:ascii="Arial" w:hAnsi="Arial"/>
                <w:b/>
                <w:sz w:val="20"/>
              </w:rPr>
              <w:t xml:space="preserve">MÁS TÚ TE VAS, TÚ TE VAS</w:t>
            </w:r>
            <w:br/>
            <w:r>
              <w:rPr>
                <w:rFonts w:ascii="Arial" w:hAnsi="Arial"/>
                <w:b/>
                <w:sz w:val="20"/>
              </w:rPr>
              <w:t xml:space="preserve">PERO YO ME QUEDO</w:t>
            </w:r>
          </w:p>
        </w:tc>
      </w:tr>
    </w:tbl>
  </w:body>
</w:document>
</file>