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142870cd9487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rociero y la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DIO UNA VUELTA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PUEBLO ROCIERO.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ESTABA DESIERTA,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OSCURA LA CASAPUERTA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HOMBRE VIEJO REZABA.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TRASLUZ DE UNA VENTANA.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LETARGO LO ROMPÍA,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LLEVABA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TIRANDO CON LO QUE HABÍA;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TO EL MUNDO QUE HABÍA,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ERA `MONTAO´ ANDANDO.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QUEPO EN LA CARRETA.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QUE MALA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HAY SITIO EN EL CHARRET.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AQUÍ ME QUEO Y TO EL MUNDO VA A VERTE.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TE PUEDO VER.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ENTRÓ LA LUNA EN LA ALCOBA,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ROCÍO DORMÍA.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MIRÓ LA LUNA ESCONDÍA,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DEL ARCA TENÍA,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CADA DÍA UN VESTÍO,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ALGUIEN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VAMOS PAL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ROSARIO DE MADERA,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MANOS COJÍO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REPASA EN UN DUERMEVELAS,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ALGUIEN ME RECOGIERA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LLEVARA PAL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QUEPO EN LA CARRETA.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QUE MALA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HAY SITIO EN EL CHARRET.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AQUÍ ME QUEO Y TO EL MUNDO VA A VERTE.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TE PUEDO VER.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ENTERARSE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PREGUNTÓ PORQUE HA’ SIO’,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LA MADRE EL OTRO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 MI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VIEJO Y CANSAO.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POR DONDE SALÍA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NINGUNO ME HA LLEVAO.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REZA DORMÍA,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AGOLPAO EN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MONTABA A TO EL QUE CABÍA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DABA LO QUE TENÍA,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TOS FUERAN A VERLA.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HOY NO CABE EN LA CARRETA.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QUE MALA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HAY SITIO EN EL CHARRET.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AQUÍ SE QUEA Y TO EL MUNDO VA A VERTE.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ELLA NO TE PUEDO VER.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LA LUNA A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COMO EL MEDIODÍA.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LAO DE LA CHUMBERA,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ENCENDÍO UNA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PERDÍA,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MIRABA PA LA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 POR EL SE VOLVÍA.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RINCÓN DE LA CUADRA,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BUEYES REVURDEABAN,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ÉL QUE NO SE AGUANTABA,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ENGANCHÓ EN LA CARRETA.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SE PUSO UN VESTÍO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AQUELLA NOCHE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QUISO NI PONER.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AQUÍ ME TIENES ROCÍO,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TENGO QUE VER.</w:t>
            </w:r>
            <w:r>
              <w:br/>
            </w:r>
          </w:p>
        </w:tc>
      </w:tr>
    </w:tbl>
  </w:body>
</w:document>
</file>