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075d2e0ce4b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en mi poesía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TRADICION QUE EL TIEMPO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CANTABAN A CORO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CANTABAN A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REJA DE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RECUERDOS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RINCONES DE EN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QUEDAN PA SIEMPRE SOLOS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LA FLOR VUELVE A NACER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SEVILLA NUNCA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LUCIRLA UNA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LAS CRUCES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TUVIERON QUE PERDER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SEVILLANO QUE PASAS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SEVILLANO QUE PASAS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NI SIQUIERA TE DIGNA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PARARTE PARA MIRARLA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PARARTE PARA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COMO ESOS TURISTAS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BARRIO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DICIENDO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NO LE DICES TU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QUE NO LE DICES TU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QUE SER GENTE EXTRAÑA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VENGA A DESCUBRIR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QUE TIENE ESPAÑA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HOJAS SECAS DORADAS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HOJAS SECAS DORADAS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AZUL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RINCONES DEL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RINCONES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BLANCA DE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HIERBA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DEL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CRECE POR ESTOS LUGARES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CRECE POR ESTOS LUGARES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CLAVELES Y BUGAMBILLA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GLADIOLOS Y AZAHARES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SE LLAMA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ESPEJO DE LOS ROSALES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DIJISTES CIERTO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DIJISTES CIERTO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ERAS TERRENO VEDAO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TU CUERPO Y EL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“ALEVANTABA” UN VALLAO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“ALEVANTABA” UN VALLAO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SOLA TE HAS ENGAÑAO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AQUELLO NO ERA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COTO PA CAZAR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ES COTO PA CAZAR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TANTO COMO TU QUISISTE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GUARDARTE DE CAZAORES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NADIE CRUZA ESAS LINDES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BUSCA DE TUS AMORES</w:t>
            </w:r>
            <w:r>
              <w:br/>
            </w:r>
          </w:p>
        </w:tc>
      </w:tr>
    </w:tbl>
  </w:body>
</w:document>
</file>