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01105927b4ad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Feria en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EN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EN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VOLANTES Y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MANTILLAS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VOLANTES Y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MANTILLAS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SEÑORIO A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 DE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SEÑORIO A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SEÑORIO A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 DE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ESPUELAS PLATEADAS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GUAPA JINETA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ESPUELAS PLATEADAS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GUAPA JINETA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 DE ABRIL Y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SOPLO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SOPLO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 DE ABRIL Y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SOPLO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 DE ABRIL Y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SOPLO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SOPLO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ACARICIA A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NEGRO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ACARICIA A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NEGRO PELO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TU QUE VENDES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GRANAS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GRANAS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TU QUE VENDES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GRANAS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TU QUE VENDES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GRANAS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GRANAS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VENDEME UNO PAL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SERRANA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VENDEME UNO PAL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SERRANA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CLAVELES GRANAS</w:t>
            </w:r>
            <w:br/>
            <w:r>
              <w:rPr>
                <w:rFonts w:ascii="Arial" w:hAnsi="Arial"/>
                <w:b/>
                <w:sz w:val="20"/>
              </w:rPr>
              <w:t xml:space="preserve">UNA COPA Y UN CANTE</w:t>
            </w:r>
            <w:br/>
            <w:r>
              <w:rPr>
                <w:rFonts w:ascii="Arial" w:hAnsi="Arial"/>
                <w:b/>
                <w:sz w:val="20"/>
              </w:rPr>
              <w:t xml:space="preserve">CLAVELES GRANAS</w:t>
            </w:r>
            <w:br/>
            <w:r>
              <w:rPr>
                <w:rFonts w:ascii="Arial" w:hAnsi="Arial"/>
                <w:b/>
                <w:sz w:val="20"/>
              </w:rPr>
              <w:t xml:space="preserve">UNA COPA Y UN CANTE</w:t>
            </w:r>
            <w:br/>
            <w:r>
              <w:rPr>
                <w:rFonts w:ascii="Arial" w:hAnsi="Arial"/>
                <w:b/>
                <w:sz w:val="20"/>
              </w:rPr>
              <w:t xml:space="preserve">POR SEVILLANAS</w:t>
            </w:r>
          </w:p>
        </w:tc>
      </w:tr>
    </w:tbl>
  </w:body>
</w:document>
</file>