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791a1e9e246d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 pie del Guadalquivir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SOMOS MÁS DE VEINTITANTOS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VAMOS 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VAMOS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SOMOS MÁS DE VEINTITANTOS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VAMOS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VAMOS 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VAMOS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BAILAR EN LAS CASETAS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BEBER LO QUE DIOS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BEBER LO QUE DIOS QUIERA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ES MI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GUAPAS MUJERES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GUAPAS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ES MI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GUAPAS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GUAPAS MUJERES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GUAPAS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ARTE Y EL SEÑORÍO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SOLAPAS CON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SOLAPAS CON CLAVELES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SEVILLANA ES TRONÍO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CASTAÑUELAS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SEVILLANA ES TRONÍO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CASTAÑUELAS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DELANTALES AL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DOS CASTIZAS ABUELAS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DOS CASTIZAS ABUELAS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COPLA ES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DE FLAMENCA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DE FLAMENCA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COPLA ES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DE FLAMENCA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DE FLAMENCA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DE FLAMENCA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COPA,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BORRACHERAS DE JUERGA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SI, SI,… SI, SI…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BORRACHERAS DE JUERGA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LUNARES Y VOLANTES, MANTÓN</w:t>
            </w:r>
            <w:br/>
            <w:r>
              <w:rPr>
                <w:rFonts w:ascii="Arial" w:hAnsi="Arial"/>
                <w:b/>
                <w:sz w:val="20"/>
              </w:rPr>
              <w:t xml:space="preserve">SOMBREROS DE ALA ANCHA, CLAVEL</w:t>
            </w:r>
            <w:br/>
            <w:r>
              <w:rPr>
                <w:rFonts w:ascii="Arial" w:hAnsi="Arial"/>
                <w:b/>
                <w:sz w:val="20"/>
              </w:rPr>
              <w:t xml:space="preserve">BAJO UN CIELO DE ABRIL</w:t>
            </w:r>
            <w:br/>
            <w:r>
              <w:rPr>
                <w:rFonts w:ascii="Arial" w:hAnsi="Arial"/>
                <w:b/>
                <w:sz w:val="20"/>
              </w:rPr>
              <w:t xml:space="preserve">OLÉ CON OLÉ, GRITA LA FERIA</w:t>
            </w:r>
            <w:br/>
            <w:r>
              <w:rPr>
                <w:rFonts w:ascii="Arial" w:hAnsi="Arial"/>
                <w:b/>
                <w:sz w:val="20"/>
              </w:rPr>
              <w:t xml:space="preserve">AL PIE DEL GUADALQUIVIR</w:t>
            </w:r>
          </w:p>
        </w:tc>
      </w:tr>
    </w:tbl>
  </w:body>
</w:document>
</file>