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b35dddbe0471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Requiebros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Baila conmigo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PESARES;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PESARES;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PESARES;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PESARES;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PESARES;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 CONMIGO,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GLORIA DE TU “MARE”.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 CONMIGO,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GLORIA DE TU “MARE”.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LAS DUQUELAS;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LAS DUQUELAS;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LAS DUQUELAS;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LAS DUQUELAS;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LAS DUQUELAS;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 CONMIGO,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NOCHE ES DE CANELA.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 CONMIGO,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NOCHE ES DE CANELA.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DISGUSTOS;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DISGUSTOS;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DISGUSTOS;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DISGUSTOS;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DISGUSTOS;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 CONMIGO,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QUE ESTAMOS A GUSTO.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 CONMIGO,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QUE ESTAMOS A GUSTO.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 QUE HE “SUFRÍO”;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 QUE HE “SUFRÍO”;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 QUE HE “SUFRÍO”;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 QUE HE “SUFRÍO”;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 QUE HE “SUFRÍO”;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 CONMIGO,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ESTE MUNDO ES TUYO Y MÍO.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 CONMIGO,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ESTE MUNDO ES TUYO Y MÍO.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BAILA EN ESTA ANDALUCÍA</w:t>
            </w:r>
            <w:br/>
            <w:r>
              <w:rPr>
                <w:rFonts w:ascii="Arial" w:hAnsi="Arial"/>
                <w:b/>
                <w:sz w:val="20"/>
              </w:rPr>
              <w:t xml:space="preserve">CON EL SOL DEL MEDIODÍA,</w:t>
            </w:r>
            <w:br/>
            <w:r>
              <w:rPr>
                <w:rFonts w:ascii="Arial" w:hAnsi="Arial"/>
                <w:b/>
                <w:sz w:val="20"/>
              </w:rPr>
              <w:t xml:space="preserve">CON LA LUNA Y CON EL TRIGO,</w:t>
            </w:r>
            <w:br/>
            <w:r>
              <w:rPr>
                <w:rFonts w:ascii="Arial" w:hAnsi="Arial"/>
                <w:b/>
                <w:sz w:val="20"/>
              </w:rPr>
              <w:t xml:space="preserve">Y HASTA QUE AMANEZCA EL DÍA,</w:t>
            </w:r>
            <w:br/>
            <w:r>
              <w:rPr>
                <w:rFonts w:ascii="Arial" w:hAnsi="Arial"/>
                <w:b/>
                <w:sz w:val="20"/>
              </w:rPr>
              <w:t xml:space="preserve">GITANA, BAILA CONMIGO.</w:t>
            </w:r>
          </w:p>
        </w:tc>
      </w:tr>
    </w:tbl>
  </w:body>
</w:document>
</file>