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0c1c8693f43e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Sueña la margarita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LA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LA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LA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SOMBRERO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SUEÑO CON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SUEÑO CON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TODAS HORAS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JACA CORRETEA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JACA CORRETEA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JACA CORRETEA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GUSTA SEGUIRLOS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ADENTRO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GUSTA SEGUIRLOS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ADENTRO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LAS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RELINCHA MI CABALLO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LAS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RELINCHA MI CABALLO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BESANDO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BESANDO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FUERA LA BRISA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BESAR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NOCHE Y DÍA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CORREN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CORREN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QUITA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COSAS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QUITA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COSAS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ROCÍO</w:t>
            </w:r>
            <w:r>
              <w:br/>
            </w:r>
          </w:p>
        </w:tc>
      </w:tr>
    </w:tbl>
  </w:body>
</w:document>
</file>