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1f4f9a45f406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Mis dos amores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ES MI SIN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MUERO;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MUERO;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ES MI SIN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MUERO;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ES MI SIN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MUERO;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MUERO;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MUERE POR MÍ,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QUIERO.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MUERE POR MÍ,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QUIERO.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NO QUIERE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NO QUIERE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NO QUIERE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SIENTE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SIENTO.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SIENTE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SIENTO.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ES MI SIN 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ES MI “VÍA”;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ES MI “VÍA”;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ES MI SIN 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ES MI “VÍA”;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ES MI SIN 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ES MI “VÍA”;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ES MI “VÍA”;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ES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“OLVÍA”.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ES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“OLVÍA”.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POR FIN ME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DE AMORES;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DE AMORES;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POR FIN ME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DE AMORES;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POR FIN ME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DE AMORES;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DE AMORES;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QUÉ POCO ES 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DOLORES.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QUÉ POCO ES 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DOLORES.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SON LA NOCHE Y EL DÍA</w:t>
            </w:r>
            <w:br/>
            <w:r>
              <w:rPr>
                <w:rFonts w:ascii="Arial" w:hAnsi="Arial"/>
                <w:b/>
                <w:sz w:val="20"/>
              </w:rPr>
              <w:t xml:space="preserve">MIS DOS AMORES:</w:t>
            </w:r>
            <w:br/>
            <w:r>
              <w:rPr>
                <w:rFonts w:ascii="Arial" w:hAnsi="Arial"/>
                <w:b/>
                <w:sz w:val="20"/>
              </w:rPr>
              <w:t xml:space="preserve">MIS DOS AMORES:</w:t>
            </w:r>
            <w:br/>
            <w:r>
              <w:rPr>
                <w:rFonts w:ascii="Arial" w:hAnsi="Arial"/>
                <w:b/>
                <w:sz w:val="20"/>
              </w:rPr>
              <w:t xml:space="preserve">(AY) EL AMOR DE MARÍA</w:t>
            </w:r>
            <w:br/>
            <w:r>
              <w:rPr>
                <w:rFonts w:ascii="Arial" w:hAnsi="Arial"/>
                <w:b/>
                <w:sz w:val="20"/>
              </w:rPr>
              <w:t xml:space="preserve">Y EL DE DOLORES.</w:t>
            </w:r>
          </w:p>
        </w:tc>
      </w:tr>
    </w:tbl>
  </w:body>
</w:document>
</file>